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67985" w14:textId="4F1B4D75" w:rsidR="00F650F7" w:rsidRPr="004276E4" w:rsidRDefault="00AC724A" w:rsidP="00F650F7">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#110 electronic</w:t>
      </w:r>
      <w:r w:rsidR="00F650F7">
        <w:rPr>
          <w:rFonts w:ascii="Arial" w:hAnsi="Arial" w:cs="Arial"/>
          <w:b/>
          <w:bCs/>
          <w:lang w:val="en-US" w:eastAsia="en-US"/>
        </w:rPr>
        <w:tab/>
      </w:r>
      <w:r w:rsidR="00F650F7">
        <w:rPr>
          <w:rFonts w:ascii="Arial" w:hAnsi="Arial" w:cs="Arial"/>
          <w:b/>
          <w:bCs/>
          <w:lang w:val="en-US" w:eastAsia="en-US"/>
        </w:rPr>
        <w:tab/>
      </w:r>
      <w:r w:rsidR="00F650F7">
        <w:rPr>
          <w:rFonts w:ascii="Arial" w:hAnsi="Arial" w:cs="Arial"/>
          <w:b/>
          <w:bCs/>
          <w:lang w:val="en-US" w:eastAsia="en-US"/>
        </w:rPr>
        <w:tab/>
      </w:r>
      <w:r w:rsidR="00F650F7">
        <w:rPr>
          <w:rFonts w:ascii="Arial" w:hAnsi="Arial" w:cs="Arial"/>
          <w:b/>
          <w:bCs/>
          <w:lang w:val="en-US" w:eastAsia="en-US"/>
        </w:rPr>
        <w:tab/>
      </w:r>
      <w:r w:rsidR="00F650F7">
        <w:rPr>
          <w:rFonts w:ascii="Arial" w:hAnsi="Arial" w:cs="Arial"/>
          <w:b/>
          <w:bCs/>
          <w:lang w:val="en-US" w:eastAsia="en-US"/>
        </w:rPr>
        <w:tab/>
      </w:r>
      <w:r w:rsidR="00F650F7">
        <w:rPr>
          <w:rFonts w:ascii="Arial" w:hAnsi="Arial" w:cs="Arial"/>
          <w:b/>
          <w:bCs/>
          <w:lang w:val="en-US" w:eastAsia="en-US"/>
        </w:rPr>
        <w:tab/>
      </w:r>
      <w:r w:rsidR="00F650F7" w:rsidRPr="004276E4">
        <w:rPr>
          <w:rFonts w:ascii="Arial" w:hAnsi="Arial" w:cs="Arial"/>
          <w:b/>
          <w:bCs/>
          <w:lang w:val="en-US" w:eastAsia="en-US"/>
        </w:rPr>
        <w:tab/>
      </w:r>
      <w:r w:rsidR="00F650F7">
        <w:rPr>
          <w:rFonts w:ascii="Arial" w:hAnsi="Arial" w:cs="Arial"/>
          <w:b/>
          <w:bCs/>
          <w:lang w:val="en-US" w:eastAsia="en-US"/>
        </w:rPr>
        <w:t xml:space="preserve">    </w:t>
      </w:r>
      <w:r w:rsidR="00AF3B66" w:rsidRPr="00AF3B66">
        <w:rPr>
          <w:rFonts w:ascii="Arial" w:hAnsi="Arial" w:cs="Arial"/>
          <w:b/>
          <w:bCs/>
          <w:lang w:val="en-US" w:eastAsia="en-US"/>
        </w:rPr>
        <w:t>R2-2004646</w:t>
      </w:r>
      <w:bookmarkStart w:id="1" w:name="_GoBack"/>
      <w:bookmarkEnd w:id="1"/>
    </w:p>
    <w:bookmarkEnd w:id="0"/>
    <w:p w14:paraId="27CAEAD4" w14:textId="40627327" w:rsidR="00D92427" w:rsidRPr="00A20554" w:rsidRDefault="00F650F7" w:rsidP="00F650F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3D3BA9">
        <w:rPr>
          <w:rFonts w:ascii="Arial" w:hAnsi="Arial" w:cs="Arial"/>
          <w:b/>
          <w:bCs/>
          <w:lang w:val="en-US" w:eastAsia="en-US"/>
        </w:rPr>
        <w:t>1st</w:t>
      </w:r>
      <w:r w:rsidR="007929C9">
        <w:rPr>
          <w:rFonts w:ascii="Arial" w:hAnsi="Arial" w:cs="Arial"/>
          <w:b/>
          <w:bCs/>
          <w:lang w:val="en-US" w:eastAsia="en-US"/>
        </w:rPr>
        <w:t> </w:t>
      </w:r>
      <w:r w:rsidR="006977B8">
        <w:rPr>
          <w:rFonts w:ascii="Arial" w:hAnsi="Arial" w:cs="Arial"/>
          <w:b/>
          <w:bCs/>
          <w:lang w:val="en-US" w:eastAsia="en-US"/>
        </w:rPr>
        <w:t>Jun</w:t>
      </w:r>
      <w:r w:rsidR="007929C9">
        <w:rPr>
          <w:rFonts w:ascii="Arial" w:hAnsi="Arial" w:cs="Arial"/>
          <w:b/>
          <w:bCs/>
          <w:lang w:val="en-US" w:eastAsia="en-US"/>
        </w:rPr>
        <w:t xml:space="preserve"> – </w:t>
      </w:r>
      <w:r w:rsidR="003D3BA9">
        <w:rPr>
          <w:rFonts w:ascii="Arial" w:hAnsi="Arial" w:cs="Arial"/>
          <w:b/>
          <w:bCs/>
          <w:lang w:val="en-US" w:eastAsia="en-US"/>
        </w:rPr>
        <w:t>12</w:t>
      </w:r>
      <w:r w:rsidR="007929C9">
        <w:rPr>
          <w:rFonts w:ascii="Arial" w:hAnsi="Arial" w:cs="Arial"/>
          <w:b/>
          <w:bCs/>
          <w:lang w:val="en-US" w:eastAsia="en-US"/>
        </w:rPr>
        <w:t>th </w:t>
      </w:r>
      <w:r w:rsidR="006977B8">
        <w:rPr>
          <w:rFonts w:ascii="Arial" w:hAnsi="Arial" w:cs="Arial"/>
          <w:b/>
          <w:bCs/>
          <w:lang w:val="en-US" w:eastAsia="en-US"/>
        </w:rPr>
        <w:t>Jun</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ECE36D5"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vivo</w:t>
      </w:r>
      <w:r w:rsidR="00EB1AF1">
        <w:rPr>
          <w:rFonts w:ascii="Arial" w:hAnsi="Arial" w:cs="Arial"/>
          <w:b/>
          <w:bCs/>
          <w:lang w:val="en-US" w:eastAsia="en-US"/>
        </w:rPr>
        <w:t>, Samsung</w:t>
      </w:r>
    </w:p>
    <w:p w14:paraId="4300D701" w14:textId="542B53D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063BA" w:rsidRPr="00F063BA">
        <w:rPr>
          <w:rFonts w:ascii="Arial" w:hAnsi="Arial" w:cs="Arial"/>
          <w:b/>
          <w:bCs/>
          <w:lang w:val="en-US" w:eastAsia="en-US"/>
        </w:rPr>
        <w:t xml:space="preserve">Discussion on </w:t>
      </w:r>
      <w:r w:rsidR="00AC70E0">
        <w:rPr>
          <w:rFonts w:ascii="Arial" w:hAnsi="Arial" w:cs="Arial"/>
          <w:b/>
          <w:bCs/>
          <w:lang w:val="en-US" w:eastAsia="en-US"/>
        </w:rPr>
        <w:t xml:space="preserve">the priority of </w:t>
      </w:r>
      <w:r w:rsidR="00F063BA" w:rsidRPr="00F063BA">
        <w:rPr>
          <w:rFonts w:ascii="Arial" w:hAnsi="Arial" w:cs="Arial"/>
          <w:b/>
          <w:bCs/>
          <w:lang w:val="en-US" w:eastAsia="en-US"/>
        </w:rPr>
        <w:t>the BFR MAC CE and SR</w:t>
      </w:r>
    </w:p>
    <w:p w14:paraId="12450CE5" w14:textId="28C1A252"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6D62BA">
        <w:rPr>
          <w:rFonts w:ascii="Arial" w:hAnsi="Arial" w:cs="Arial"/>
          <w:b/>
          <w:bCs/>
          <w:lang w:val="en-US" w:eastAsia="en-US"/>
        </w:rPr>
        <w:t>6.16.3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5739F381" w14:textId="647BA5F5" w:rsidR="0099765A" w:rsidRDefault="00722251" w:rsidP="00977BE8">
      <w:r>
        <w:t>According to the RAN1 agreements</w:t>
      </w:r>
      <w:r w:rsidR="00C436C9">
        <w:t xml:space="preserve"> (as quoted blow)</w:t>
      </w:r>
      <w:r>
        <w:t xml:space="preserve"> provided in the LS</w:t>
      </w:r>
      <w:r w:rsidR="00932E16">
        <w:t xml:space="preserve"> [1]</w:t>
      </w:r>
      <w:r w:rsidR="00C436C9">
        <w:t>, the BFR MAC</w:t>
      </w:r>
      <w:r w:rsidR="00932E16">
        <w:t xml:space="preserve"> and the SR</w:t>
      </w:r>
      <w:r w:rsidR="00C436C9">
        <w:t xml:space="preserve"> should be</w:t>
      </w:r>
      <w:r w:rsidR="00932E16">
        <w:t xml:space="preserve"> prioritized over other data and SR.</w:t>
      </w:r>
    </w:p>
    <w:tbl>
      <w:tblPr>
        <w:tblStyle w:val="TableGrid"/>
        <w:tblW w:w="0" w:type="auto"/>
        <w:tblLook w:val="04A0" w:firstRow="1" w:lastRow="0" w:firstColumn="1" w:lastColumn="0" w:noHBand="0" w:noVBand="1"/>
      </w:tblPr>
      <w:tblGrid>
        <w:gridCol w:w="9855"/>
      </w:tblGrid>
      <w:tr w:rsidR="00180571" w14:paraId="6F7B9254" w14:textId="77777777" w:rsidTr="00180571">
        <w:tc>
          <w:tcPr>
            <w:tcW w:w="9855" w:type="dxa"/>
          </w:tcPr>
          <w:p w14:paraId="578048F4" w14:textId="1A52A06E" w:rsidR="00180571" w:rsidRDefault="00466960" w:rsidP="00234C81">
            <w:pPr>
              <w:pStyle w:val="ListParagraph"/>
              <w:numPr>
                <w:ilvl w:val="0"/>
                <w:numId w:val="27"/>
              </w:numPr>
              <w:ind w:firstLineChars="0"/>
            </w:pPr>
            <w:r w:rsidRPr="00684969">
              <w:rPr>
                <w:rFonts w:hint="eastAsia"/>
                <w:sz w:val="22"/>
              </w:rPr>
              <w:t>R</w:t>
            </w:r>
            <w:r w:rsidRPr="00684969">
              <w:rPr>
                <w:sz w:val="22"/>
              </w:rPr>
              <w:t>AN1 suggests RAN2 to give higher priority for SCell BFR MAC CE than at least UL data, and also higher priority for SCell BFR PUCCH than normal SR.</w:t>
            </w:r>
          </w:p>
        </w:tc>
      </w:tr>
    </w:tbl>
    <w:p w14:paraId="01C6AAF2" w14:textId="233DE51C" w:rsidR="00C436C9" w:rsidRDefault="00B8089B" w:rsidP="00977BE8">
      <w:r>
        <w:t>According to the discussion [2] in</w:t>
      </w:r>
      <w:r w:rsidR="00D410B6">
        <w:t xml:space="preserve"> the RAN2#10</w:t>
      </w:r>
      <w:r w:rsidR="00AB2A31">
        <w:t>8</w:t>
      </w:r>
      <w:r w:rsidR="00D410B6">
        <w:t xml:space="preserve"> meeting</w:t>
      </w:r>
      <w:r w:rsidR="004C6621">
        <w:t xml:space="preserve"> and discussion [3] in the RAN2#109</w:t>
      </w:r>
      <w:r w:rsidR="00D410B6">
        <w:t>, RAN2 made the following agreement</w:t>
      </w:r>
      <w:r w:rsidR="004C6621">
        <w:t>s</w:t>
      </w:r>
      <w:r w:rsidR="00D410B6">
        <w:t xml:space="preserve"> to confirm the RAN1 suggested UE behaviours</w:t>
      </w:r>
      <w:r w:rsidR="00582C39">
        <w:t>:</w:t>
      </w:r>
    </w:p>
    <w:tbl>
      <w:tblPr>
        <w:tblStyle w:val="TableGrid"/>
        <w:tblW w:w="0" w:type="auto"/>
        <w:tblLook w:val="04A0" w:firstRow="1" w:lastRow="0" w:firstColumn="1" w:lastColumn="0" w:noHBand="0" w:noVBand="1"/>
      </w:tblPr>
      <w:tblGrid>
        <w:gridCol w:w="9855"/>
      </w:tblGrid>
      <w:tr w:rsidR="006E264F" w14:paraId="6C88C23C" w14:textId="77777777" w:rsidTr="006E264F">
        <w:tc>
          <w:tcPr>
            <w:tcW w:w="9855" w:type="dxa"/>
          </w:tcPr>
          <w:p w14:paraId="2DBC6B27" w14:textId="0D9F91DF" w:rsidR="000024A1" w:rsidRDefault="000024A1" w:rsidP="000024A1">
            <w:r>
              <w:t>RAN2#108 meeting agreement</w:t>
            </w:r>
            <w:r w:rsidR="004C550D">
              <w:t>s</w:t>
            </w:r>
            <w:r>
              <w:t>:</w:t>
            </w:r>
          </w:p>
          <w:p w14:paraId="0D61D0FC" w14:textId="77777777" w:rsidR="006E264F" w:rsidRPr="00684969" w:rsidRDefault="001B34B5" w:rsidP="004C6621">
            <w:pPr>
              <w:pStyle w:val="ListParagraph"/>
              <w:numPr>
                <w:ilvl w:val="0"/>
                <w:numId w:val="27"/>
              </w:numPr>
              <w:ind w:firstLineChars="0"/>
              <w:rPr>
                <w:sz w:val="22"/>
              </w:rPr>
            </w:pPr>
            <w:r w:rsidRPr="00684969">
              <w:rPr>
                <w:sz w:val="22"/>
              </w:rPr>
              <w:t>SCell BFR MAC CE has higher priority at least than “data from any Logical Channel, except data from UL-CCCH” and LBT MAC CE.</w:t>
            </w:r>
          </w:p>
          <w:p w14:paraId="59105D3E" w14:textId="1ECDCA45" w:rsidR="004C6621" w:rsidRPr="00684969" w:rsidRDefault="00263549" w:rsidP="004C6621">
            <w:pPr>
              <w:pStyle w:val="ListParagraph"/>
              <w:numPr>
                <w:ilvl w:val="0"/>
                <w:numId w:val="27"/>
              </w:numPr>
              <w:ind w:firstLineChars="0"/>
              <w:rPr>
                <w:sz w:val="22"/>
              </w:rPr>
            </w:pPr>
            <w:r>
              <w:rPr>
                <w:sz w:val="22"/>
              </w:rPr>
              <w:t>W</w:t>
            </w:r>
            <w:r w:rsidR="004C6621" w:rsidRPr="00684969">
              <w:rPr>
                <w:sz w:val="22"/>
              </w:rPr>
              <w:t>hen SCell BFR SR is triggered and the UE has an overlapping SR PUCCH resource with the SCell BFR SR PUCCH resource, the UE shall select the SCell BFR SR PUCCH resource for transmission.</w:t>
            </w:r>
          </w:p>
          <w:p w14:paraId="4BFCB895" w14:textId="0E2E9A12" w:rsidR="004C6621" w:rsidRPr="00684969" w:rsidRDefault="004C6621" w:rsidP="004C6621">
            <w:pPr>
              <w:rPr>
                <w:sz w:val="20"/>
              </w:rPr>
            </w:pPr>
            <w:r w:rsidRPr="00684969">
              <w:rPr>
                <w:rFonts w:hint="eastAsia"/>
                <w:sz w:val="20"/>
              </w:rPr>
              <w:t xml:space="preserve">RAN2 #109 meeting </w:t>
            </w:r>
            <w:r w:rsidRPr="00684969">
              <w:rPr>
                <w:sz w:val="20"/>
              </w:rPr>
              <w:t>agreements:</w:t>
            </w:r>
          </w:p>
          <w:p w14:paraId="32142504" w14:textId="77777777" w:rsidR="004C6621" w:rsidRPr="00684969" w:rsidRDefault="004C6621" w:rsidP="004C6621">
            <w:pPr>
              <w:pStyle w:val="ListParagraph"/>
              <w:numPr>
                <w:ilvl w:val="0"/>
                <w:numId w:val="27"/>
              </w:numPr>
              <w:ind w:firstLineChars="0"/>
              <w:rPr>
                <w:sz w:val="22"/>
              </w:rPr>
            </w:pPr>
            <w:r w:rsidRPr="00684969">
              <w:rPr>
                <w:sz w:val="22"/>
              </w:rPr>
              <w:t>SCell BFR MAC CE has same priority as Configured Grant Confirmation MAC CE</w:t>
            </w:r>
          </w:p>
          <w:p w14:paraId="50FBF23C" w14:textId="71A669A5" w:rsidR="004C6621" w:rsidRDefault="005979E2" w:rsidP="004C6621">
            <w:pPr>
              <w:pStyle w:val="Doc-text2"/>
              <w:numPr>
                <w:ilvl w:val="0"/>
                <w:numId w:val="27"/>
              </w:numPr>
            </w:pPr>
            <w:r>
              <w:rPr>
                <w:rFonts w:ascii="Times New Roman" w:hAnsi="Times New Roman"/>
                <w:sz w:val="22"/>
              </w:rPr>
              <w:t>T</w:t>
            </w:r>
            <w:r w:rsidR="004C6621" w:rsidRPr="00684969">
              <w:rPr>
                <w:rFonts w:ascii="Times New Roman" w:hAnsi="Times New Roman"/>
                <w:sz w:val="22"/>
              </w:rPr>
              <w:t>he LBT Failure MAC CE has higher priority than BSR MAC CE, but lower priority configured grant confirmation MAC CE and BFR MAC CE.</w:t>
            </w:r>
          </w:p>
        </w:tc>
      </w:tr>
    </w:tbl>
    <w:p w14:paraId="71ED69BB" w14:textId="6FFFBFFD" w:rsidR="004F5FE7" w:rsidRDefault="00C424CB" w:rsidP="00977BE8">
      <w:r>
        <w:t>In this contribution, we discuss the MAC specification impacts of</w:t>
      </w:r>
      <w:r w:rsidR="004D1AC0">
        <w:t xml:space="preserve"> how to</w:t>
      </w:r>
      <w:r>
        <w:t xml:space="preserve"> captur</w:t>
      </w:r>
      <w:r w:rsidR="008E7F42">
        <w:t>e</w:t>
      </w:r>
      <w:r>
        <w:t xml:space="preserve"> the above agreements.</w:t>
      </w:r>
    </w:p>
    <w:p w14:paraId="6B332CC7" w14:textId="77777777" w:rsidR="00DA44DE" w:rsidRDefault="00DA44DE" w:rsidP="00DA44DE">
      <w:pPr>
        <w:pStyle w:val="Heading1"/>
        <w:tabs>
          <w:tab w:val="left" w:pos="432"/>
        </w:tabs>
        <w:jc w:val="left"/>
      </w:pPr>
      <w:r>
        <w:rPr>
          <w:rFonts w:hint="eastAsia"/>
        </w:rPr>
        <w:t>Discussion</w:t>
      </w:r>
    </w:p>
    <w:p w14:paraId="7D082C35" w14:textId="4E10E1B4" w:rsidR="00B67973" w:rsidRDefault="00975B51" w:rsidP="00B67973">
      <w:pPr>
        <w:pStyle w:val="Heading2"/>
        <w:keepLines w:val="0"/>
        <w:tabs>
          <w:tab w:val="clear" w:pos="1002"/>
          <w:tab w:val="num" w:pos="576"/>
        </w:tabs>
        <w:spacing w:line="240" w:lineRule="auto"/>
        <w:ind w:left="0" w:firstLine="0"/>
        <w:jc w:val="left"/>
      </w:pPr>
      <w:r>
        <w:rPr>
          <w:bCs/>
          <w:szCs w:val="22"/>
        </w:rPr>
        <w:t>SR</w:t>
      </w:r>
      <w:r w:rsidR="00E81C8F">
        <w:rPr>
          <w:bCs/>
          <w:szCs w:val="22"/>
        </w:rPr>
        <w:t>/PUSCH</w:t>
      </w:r>
      <w:r>
        <w:rPr>
          <w:bCs/>
          <w:szCs w:val="22"/>
        </w:rPr>
        <w:t xml:space="preserve"> priority</w:t>
      </w:r>
      <w:r w:rsidR="00065D75">
        <w:rPr>
          <w:bCs/>
          <w:szCs w:val="22"/>
        </w:rPr>
        <w:t xml:space="preserve"> of </w:t>
      </w:r>
      <w:r w:rsidR="009418D1">
        <w:rPr>
          <w:bCs/>
          <w:szCs w:val="22"/>
        </w:rPr>
        <w:t xml:space="preserve">SCell </w:t>
      </w:r>
      <w:r w:rsidR="00E74077">
        <w:rPr>
          <w:bCs/>
          <w:szCs w:val="22"/>
        </w:rPr>
        <w:t>BFR</w:t>
      </w:r>
    </w:p>
    <w:p w14:paraId="59A088D7" w14:textId="3ED50ED8" w:rsidR="00E77313" w:rsidRDefault="001F2217" w:rsidP="00AF7C99">
      <w:pPr>
        <w:rPr>
          <w:lang w:eastAsia="x-none"/>
        </w:rPr>
      </w:pPr>
      <w:r>
        <w:rPr>
          <w:lang w:eastAsia="x-none"/>
        </w:rPr>
        <w:t>According to the current MAC specification [</w:t>
      </w:r>
      <w:r w:rsidR="004C6621">
        <w:rPr>
          <w:lang w:eastAsia="x-none"/>
        </w:rPr>
        <w:t>4</w:t>
      </w:r>
      <w:r>
        <w:rPr>
          <w:lang w:eastAsia="x-none"/>
        </w:rPr>
        <w:t>]</w:t>
      </w:r>
      <w:r w:rsidR="00A57325">
        <w:rPr>
          <w:lang w:eastAsia="x-none"/>
        </w:rPr>
        <w:t xml:space="preserve"> and the latest </w:t>
      </w:r>
      <w:r w:rsidR="00097A1C">
        <w:rPr>
          <w:lang w:eastAsia="x-none"/>
        </w:rPr>
        <w:t>agreed CR</w:t>
      </w:r>
      <w:r w:rsidR="001C2460">
        <w:rPr>
          <w:lang w:eastAsia="x-none"/>
        </w:rPr>
        <w:t xml:space="preserve"> [</w:t>
      </w:r>
      <w:r w:rsidR="004C6621">
        <w:rPr>
          <w:lang w:eastAsia="x-none"/>
        </w:rPr>
        <w:t>5</w:t>
      </w:r>
      <w:r w:rsidR="001C2460">
        <w:rPr>
          <w:lang w:eastAsia="x-none"/>
        </w:rPr>
        <w:t>]</w:t>
      </w:r>
      <w:r w:rsidR="00097A1C">
        <w:rPr>
          <w:lang w:eastAsia="x-none"/>
        </w:rPr>
        <w:t xml:space="preserve"> for the IIOT work item</w:t>
      </w:r>
      <w:r w:rsidR="00430CF4">
        <w:rPr>
          <w:lang w:eastAsia="x-none"/>
        </w:rPr>
        <w:t xml:space="preserve"> as quoted in the Annex A and the Annex B</w:t>
      </w:r>
      <w:r>
        <w:rPr>
          <w:lang w:eastAsia="x-none"/>
        </w:rPr>
        <w:t>, the PUSCH</w:t>
      </w:r>
      <w:r w:rsidR="00CA7291">
        <w:rPr>
          <w:lang w:eastAsia="x-none"/>
        </w:rPr>
        <w:t>/SR</w:t>
      </w:r>
      <w:r>
        <w:rPr>
          <w:lang w:eastAsia="x-none"/>
        </w:rPr>
        <w:t xml:space="preserve"> </w:t>
      </w:r>
      <w:r w:rsidR="00CA7291">
        <w:rPr>
          <w:lang w:eastAsia="x-none"/>
        </w:rPr>
        <w:t>of</w:t>
      </w:r>
      <w:r>
        <w:rPr>
          <w:lang w:eastAsia="x-none"/>
        </w:rPr>
        <w:t xml:space="preserve"> the </w:t>
      </w:r>
      <w:r w:rsidR="00115C30">
        <w:rPr>
          <w:lang w:eastAsia="x-none"/>
        </w:rPr>
        <w:t>SCell</w:t>
      </w:r>
      <w:r w:rsidR="00071E53">
        <w:rPr>
          <w:lang w:eastAsia="x-none"/>
        </w:rPr>
        <w:t xml:space="preserve"> </w:t>
      </w:r>
      <w:r>
        <w:rPr>
          <w:lang w:eastAsia="x-none"/>
        </w:rPr>
        <w:t xml:space="preserve">BFR MAC CE </w:t>
      </w:r>
      <w:r w:rsidR="00CC10B8">
        <w:rPr>
          <w:lang w:eastAsia="x-none"/>
        </w:rPr>
        <w:t>is</w:t>
      </w:r>
      <w:r>
        <w:rPr>
          <w:lang w:eastAsia="x-none"/>
        </w:rPr>
        <w:t xml:space="preserve"> dropped if it is collided with a</w:t>
      </w:r>
      <w:r w:rsidR="005A67D4">
        <w:rPr>
          <w:lang w:eastAsia="x-none"/>
        </w:rPr>
        <w:t>nother</w:t>
      </w:r>
      <w:r>
        <w:rPr>
          <w:lang w:eastAsia="x-none"/>
        </w:rPr>
        <w:t xml:space="preserve"> PUSCH or SR</w:t>
      </w:r>
      <w:r w:rsidR="00581CE1">
        <w:rPr>
          <w:lang w:eastAsia="x-none"/>
        </w:rPr>
        <w:t xml:space="preserve">. However this is violating the </w:t>
      </w:r>
      <w:r w:rsidR="00311EF6">
        <w:rPr>
          <w:lang w:eastAsia="x-none"/>
        </w:rPr>
        <w:t xml:space="preserve">above </w:t>
      </w:r>
      <w:r w:rsidR="00581CE1">
        <w:rPr>
          <w:lang w:eastAsia="x-none"/>
        </w:rPr>
        <w:t>agreement</w:t>
      </w:r>
      <w:r w:rsidR="00BE127B">
        <w:rPr>
          <w:lang w:eastAsia="x-none"/>
        </w:rPr>
        <w:t>s</w:t>
      </w:r>
      <w:r w:rsidR="00581CE1">
        <w:rPr>
          <w:lang w:eastAsia="x-none"/>
        </w:rPr>
        <w:t xml:space="preserve"> made for the eMIMO work item</w:t>
      </w:r>
      <w:r w:rsidR="000E7807">
        <w:rPr>
          <w:lang w:eastAsia="x-none"/>
        </w:rPr>
        <w:t xml:space="preserve">, as the eMIMO work item already agreed to </w:t>
      </w:r>
      <w:r w:rsidR="00C2582E">
        <w:rPr>
          <w:lang w:eastAsia="x-none"/>
        </w:rPr>
        <w:t>prioritize</w:t>
      </w:r>
      <w:r>
        <w:rPr>
          <w:lang w:eastAsia="x-none"/>
        </w:rPr>
        <w:t xml:space="preserve"> </w:t>
      </w:r>
      <w:r w:rsidR="00DF25A8">
        <w:rPr>
          <w:lang w:eastAsia="x-none"/>
        </w:rPr>
        <w:t xml:space="preserve">the transmission of the PUSCH/SR of the </w:t>
      </w:r>
      <w:r w:rsidR="00677679">
        <w:rPr>
          <w:lang w:eastAsia="x-none"/>
        </w:rPr>
        <w:t xml:space="preserve">SCell </w:t>
      </w:r>
      <w:r w:rsidR="00DF25A8">
        <w:rPr>
          <w:lang w:eastAsia="x-none"/>
        </w:rPr>
        <w:t>BFR</w:t>
      </w:r>
      <w:r w:rsidR="00523175">
        <w:rPr>
          <w:lang w:eastAsia="x-none"/>
        </w:rPr>
        <w:t xml:space="preserve"> over </w:t>
      </w:r>
      <w:r w:rsidR="00801433">
        <w:rPr>
          <w:lang w:eastAsia="x-none"/>
        </w:rPr>
        <w:t xml:space="preserve">the PUSCH </w:t>
      </w:r>
      <w:r w:rsidR="00381290">
        <w:rPr>
          <w:lang w:eastAsia="x-none"/>
        </w:rPr>
        <w:t xml:space="preserve">of data and the normal SR (i.e. </w:t>
      </w:r>
      <w:r w:rsidR="000C36D8">
        <w:rPr>
          <w:lang w:eastAsia="x-none"/>
        </w:rPr>
        <w:t>the SR</w:t>
      </w:r>
      <w:r w:rsidR="006F14F2">
        <w:rPr>
          <w:lang w:eastAsia="x-none"/>
        </w:rPr>
        <w:t xml:space="preserve"> </w:t>
      </w:r>
      <w:r w:rsidR="00381290">
        <w:rPr>
          <w:lang w:eastAsia="x-none"/>
        </w:rPr>
        <w:t>triggered by BSR)</w:t>
      </w:r>
      <w:r w:rsidR="00874E55">
        <w:rPr>
          <w:lang w:eastAsia="x-none"/>
        </w:rPr>
        <w:t>.</w:t>
      </w:r>
      <w:r w:rsidR="00E43976">
        <w:rPr>
          <w:lang w:eastAsia="x-none"/>
        </w:rPr>
        <w:t xml:space="preserve"> If the PUSCH/SR </w:t>
      </w:r>
      <w:r w:rsidR="0082426E">
        <w:rPr>
          <w:lang w:eastAsia="x-none"/>
        </w:rPr>
        <w:t>for</w:t>
      </w:r>
      <w:r w:rsidR="00E43976">
        <w:rPr>
          <w:lang w:eastAsia="x-none"/>
        </w:rPr>
        <w:t xml:space="preserve"> the SCell BFR MAC CE</w:t>
      </w:r>
      <w:r w:rsidR="00072570">
        <w:rPr>
          <w:lang w:eastAsia="x-none"/>
        </w:rPr>
        <w:t xml:space="preserve"> is dropped</w:t>
      </w:r>
      <w:r w:rsidR="0082426E">
        <w:rPr>
          <w:lang w:eastAsia="x-none"/>
        </w:rPr>
        <w:t>,</w:t>
      </w:r>
      <w:r w:rsidR="00300FE2">
        <w:rPr>
          <w:lang w:eastAsia="x-none"/>
        </w:rPr>
        <w:t xml:space="preserve"> the transmission of the S</w:t>
      </w:r>
      <w:r w:rsidR="000C0587">
        <w:rPr>
          <w:lang w:eastAsia="x-none"/>
        </w:rPr>
        <w:t>Cell BFR</w:t>
      </w:r>
      <w:r w:rsidR="00BD4FC8">
        <w:rPr>
          <w:lang w:eastAsia="x-none"/>
        </w:rPr>
        <w:t xml:space="preserve"> MAC CE will be delayed, and</w:t>
      </w:r>
      <w:r w:rsidR="0082426E">
        <w:rPr>
          <w:lang w:eastAsia="x-none"/>
        </w:rPr>
        <w:t xml:space="preserve"> the failed beam will ca</w:t>
      </w:r>
      <w:r w:rsidR="00055B6F">
        <w:rPr>
          <w:lang w:eastAsia="x-none"/>
        </w:rPr>
        <w:t>use lots of packet loss including the URLLC data.</w:t>
      </w:r>
    </w:p>
    <w:p w14:paraId="1D2A1F94" w14:textId="5C414A82" w:rsidR="00624539" w:rsidRPr="00712878" w:rsidRDefault="001314C4" w:rsidP="00AF7C99">
      <w:pPr>
        <w:rPr>
          <w:b/>
          <w:lang w:eastAsia="ko-KR"/>
        </w:rPr>
      </w:pPr>
      <w:r w:rsidRPr="00712878">
        <w:rPr>
          <w:b/>
          <w:lang w:eastAsia="ko-KR"/>
        </w:rPr>
        <w:t xml:space="preserve">Observation: The </w:t>
      </w:r>
      <w:r w:rsidR="00352BED" w:rsidRPr="00712878">
        <w:rPr>
          <w:b/>
          <w:lang w:eastAsia="ko-KR"/>
        </w:rPr>
        <w:t xml:space="preserve">current MAC specification which </w:t>
      </w:r>
      <w:r w:rsidR="00C049E0" w:rsidRPr="00712878">
        <w:rPr>
          <w:b/>
          <w:lang w:eastAsia="ko-KR"/>
        </w:rPr>
        <w:t>prioritizes the PUSCH of data and the normal SR</w:t>
      </w:r>
      <w:r w:rsidR="001C2EA6" w:rsidRPr="00712878">
        <w:rPr>
          <w:b/>
          <w:lang w:eastAsia="ko-KR"/>
        </w:rPr>
        <w:t xml:space="preserve"> over</w:t>
      </w:r>
      <w:r w:rsidR="00352BED" w:rsidRPr="00712878">
        <w:rPr>
          <w:b/>
          <w:lang w:eastAsia="ko-KR"/>
        </w:rPr>
        <w:t xml:space="preserve"> the PUSCH/SR of the SCell BFR MAC CE</w:t>
      </w:r>
      <w:r w:rsidR="009512E3" w:rsidRPr="00712878">
        <w:rPr>
          <w:b/>
          <w:lang w:eastAsia="ko-KR"/>
        </w:rPr>
        <w:t xml:space="preserve"> is not aligned with the agreement made for the eMIMO work item.</w:t>
      </w:r>
    </w:p>
    <w:p w14:paraId="6535C6A9" w14:textId="625A35A2" w:rsidR="0022258E" w:rsidRDefault="00F014A9" w:rsidP="00AF7C99">
      <w:pPr>
        <w:rPr>
          <w:lang w:eastAsia="ko-KR"/>
        </w:rPr>
      </w:pPr>
      <w:r>
        <w:rPr>
          <w:lang w:eastAsia="ko-KR"/>
        </w:rPr>
        <w:t xml:space="preserve">To reduce the </w:t>
      </w:r>
      <w:r w:rsidR="00F952D4">
        <w:rPr>
          <w:lang w:eastAsia="ko-KR"/>
        </w:rPr>
        <w:t xml:space="preserve">MAC </w:t>
      </w:r>
      <w:r>
        <w:rPr>
          <w:lang w:eastAsia="ko-KR"/>
        </w:rPr>
        <w:t>specification impacts in RAN2</w:t>
      </w:r>
      <w:r w:rsidR="00B37EAE">
        <w:rPr>
          <w:lang w:eastAsia="ko-KR"/>
        </w:rPr>
        <w:t xml:space="preserve"> and capture the RAN</w:t>
      </w:r>
      <w:r w:rsidR="007415AC">
        <w:rPr>
          <w:lang w:eastAsia="ko-KR"/>
        </w:rPr>
        <w:t>2 agreement</w:t>
      </w:r>
      <w:r w:rsidR="00BD4FC8">
        <w:rPr>
          <w:lang w:eastAsia="ko-KR"/>
        </w:rPr>
        <w:t xml:space="preserve"> of eMIMO</w:t>
      </w:r>
      <w:r w:rsidR="007415AC">
        <w:rPr>
          <w:lang w:eastAsia="ko-KR"/>
        </w:rPr>
        <w:t xml:space="preserve"> in the specification</w:t>
      </w:r>
      <w:r>
        <w:rPr>
          <w:lang w:eastAsia="ko-KR"/>
        </w:rPr>
        <w:t xml:space="preserve">, we consider that the PUSCH including the SCell BFR MAC CE should be prioritized over any </w:t>
      </w:r>
      <w:r>
        <w:rPr>
          <w:lang w:eastAsia="ko-KR"/>
        </w:rPr>
        <w:lastRenderedPageBreak/>
        <w:t xml:space="preserve">other PUSCH and </w:t>
      </w:r>
      <w:r w:rsidR="005F6EBA">
        <w:rPr>
          <w:lang w:eastAsia="ko-KR"/>
        </w:rPr>
        <w:t xml:space="preserve">any </w:t>
      </w:r>
      <w:r w:rsidR="003B3EFE">
        <w:rPr>
          <w:lang w:eastAsia="ko-KR"/>
        </w:rPr>
        <w:t>SR</w:t>
      </w:r>
      <w:r w:rsidR="00E25FE7">
        <w:rPr>
          <w:lang w:eastAsia="ko-KR"/>
        </w:rPr>
        <w:t>, and the SR triggered by the SCell BFR</w:t>
      </w:r>
      <w:r w:rsidR="004C59F4">
        <w:rPr>
          <w:lang w:eastAsia="ko-KR"/>
        </w:rPr>
        <w:t xml:space="preserve"> should be prioritized over PUSCH</w:t>
      </w:r>
      <w:r w:rsidR="007315E3">
        <w:rPr>
          <w:lang w:eastAsia="ko-KR"/>
        </w:rPr>
        <w:t>,</w:t>
      </w:r>
      <w:r w:rsidR="007D6D52">
        <w:rPr>
          <w:lang w:eastAsia="ko-KR"/>
        </w:rPr>
        <w:t xml:space="preserve"> regardless of the</w:t>
      </w:r>
      <w:r w:rsidR="00936F4E">
        <w:rPr>
          <w:lang w:eastAsia="ko-KR"/>
        </w:rPr>
        <w:t xml:space="preserve"> priority configuration</w:t>
      </w:r>
      <w:r w:rsidR="00355779">
        <w:rPr>
          <w:lang w:eastAsia="ko-KR"/>
        </w:rPr>
        <w:t xml:space="preserve"> of </w:t>
      </w:r>
      <w:r w:rsidR="00B24EF4" w:rsidRPr="003E2C49">
        <w:rPr>
          <w:i/>
          <w:noProof/>
          <w:lang w:eastAsia="ko-KR"/>
        </w:rPr>
        <w:t>lch-basedPrioritization</w:t>
      </w:r>
      <w:r w:rsidR="006A6BDC">
        <w:rPr>
          <w:lang w:eastAsia="ko-KR"/>
        </w:rPr>
        <w:t>.</w:t>
      </w:r>
    </w:p>
    <w:p w14:paraId="6F58E804" w14:textId="1BA9A5EF" w:rsidR="00F3314C" w:rsidRPr="000A54D6" w:rsidRDefault="00FF074F" w:rsidP="00AF7C99">
      <w:pPr>
        <w:rPr>
          <w:b/>
          <w:lang w:eastAsia="ko-KR"/>
        </w:rPr>
      </w:pPr>
      <w:r w:rsidRPr="000A54D6">
        <w:rPr>
          <w:b/>
          <w:lang w:eastAsia="ko-KR"/>
        </w:rPr>
        <w:t>Proposal 1</w:t>
      </w:r>
      <w:r w:rsidR="00711B08" w:rsidRPr="000A54D6">
        <w:rPr>
          <w:b/>
          <w:lang w:eastAsia="ko-KR"/>
        </w:rPr>
        <w:t xml:space="preserve">: </w:t>
      </w:r>
      <w:r w:rsidR="007049C2" w:rsidRPr="000A54D6">
        <w:rPr>
          <w:b/>
          <w:lang w:eastAsia="ko-KR"/>
        </w:rPr>
        <w:t xml:space="preserve">The PUSCH including the SCell BFR MAC CE </w:t>
      </w:r>
      <w:r w:rsidR="00CE363F" w:rsidRPr="000A54D6">
        <w:rPr>
          <w:b/>
          <w:lang w:eastAsia="ko-KR"/>
        </w:rPr>
        <w:t>is</w:t>
      </w:r>
      <w:r w:rsidR="007049C2" w:rsidRPr="000A54D6">
        <w:rPr>
          <w:b/>
          <w:lang w:eastAsia="ko-KR"/>
        </w:rPr>
        <w:t xml:space="preserve"> prioritized over any other PUSCH and </w:t>
      </w:r>
      <w:r w:rsidR="00943C43" w:rsidRPr="000A54D6">
        <w:rPr>
          <w:b/>
          <w:lang w:eastAsia="ko-KR"/>
        </w:rPr>
        <w:t xml:space="preserve">any </w:t>
      </w:r>
      <w:r w:rsidR="007049C2" w:rsidRPr="000A54D6">
        <w:rPr>
          <w:b/>
          <w:lang w:eastAsia="ko-KR"/>
        </w:rPr>
        <w:t>SR</w:t>
      </w:r>
      <w:r w:rsidR="00844051" w:rsidRPr="000A54D6">
        <w:rPr>
          <w:b/>
          <w:lang w:eastAsia="ko-KR"/>
        </w:rPr>
        <w:t>.</w:t>
      </w:r>
    </w:p>
    <w:p w14:paraId="6C09EBDC" w14:textId="7DE2645C" w:rsidR="000A54D6" w:rsidRPr="001314C4" w:rsidRDefault="007B163D" w:rsidP="00AF7C99">
      <w:pPr>
        <w:rPr>
          <w:lang w:eastAsia="ko-KR"/>
        </w:rPr>
      </w:pPr>
      <w:r w:rsidRPr="00121118">
        <w:rPr>
          <w:b/>
          <w:lang w:eastAsia="ko-KR"/>
        </w:rPr>
        <w:t xml:space="preserve">Proposal 2: The SR triggered by the SCell BFR </w:t>
      </w:r>
      <w:r w:rsidR="00765B04" w:rsidRPr="00121118">
        <w:rPr>
          <w:b/>
          <w:lang w:eastAsia="ko-KR"/>
        </w:rPr>
        <w:t>is</w:t>
      </w:r>
      <w:r w:rsidRPr="00121118">
        <w:rPr>
          <w:b/>
          <w:lang w:eastAsia="ko-KR"/>
        </w:rPr>
        <w:t xml:space="preserve"> prioritized over PUSCH</w:t>
      </w:r>
      <w:r w:rsidR="00765CC8" w:rsidRPr="00121118">
        <w:rPr>
          <w:b/>
          <w:lang w:eastAsia="ko-KR"/>
        </w:rPr>
        <w:t>.</w:t>
      </w:r>
    </w:p>
    <w:p w14:paraId="1662BD9E" w14:textId="77777777" w:rsidR="00DA44DE" w:rsidRDefault="00DA44DE" w:rsidP="00DA44DE">
      <w:pPr>
        <w:pStyle w:val="Heading1"/>
        <w:jc w:val="left"/>
      </w:pPr>
      <w:r>
        <w:t>Conclusions</w:t>
      </w:r>
    </w:p>
    <w:p w14:paraId="651118C8" w14:textId="0D282071" w:rsidR="00DA44DE" w:rsidRDefault="00DA44DE" w:rsidP="00DA44DE">
      <w:pPr>
        <w:spacing w:afterLines="50" w:line="240" w:lineRule="auto"/>
        <w:jc w:val="left"/>
      </w:pPr>
      <w:r>
        <w:t xml:space="preserve">Based on the analysis given above, </w:t>
      </w:r>
      <w:r w:rsidR="00E91280">
        <w:t xml:space="preserve">we consider that the PUSCH/SR of the SCell BFR should transmitted as soon as possible to avoid the packet </w:t>
      </w:r>
      <w:r w:rsidR="006D3F68">
        <w:t xml:space="preserve">loss due to the beam failure, and </w:t>
      </w:r>
      <w:r>
        <w:t xml:space="preserve">we have the following </w:t>
      </w:r>
      <w:r w:rsidR="00E91280">
        <w:t>o</w:t>
      </w:r>
      <w:r w:rsidR="008A00A1">
        <w:t>bservation</w:t>
      </w:r>
      <w:r w:rsidR="00561D9A">
        <w:t xml:space="preserve"> and </w:t>
      </w:r>
      <w:r>
        <w:rPr>
          <w:rFonts w:hint="eastAsia"/>
        </w:rPr>
        <w:t>p</w:t>
      </w:r>
      <w:r w:rsidR="00561D9A">
        <w:t>roposal</w:t>
      </w:r>
      <w:r w:rsidR="008A00A1">
        <w:t>s</w:t>
      </w:r>
      <w:r w:rsidR="00C146A7">
        <w:t>:</w:t>
      </w:r>
    </w:p>
    <w:p w14:paraId="70758197" w14:textId="77777777" w:rsidR="00867541" w:rsidRPr="00712878" w:rsidRDefault="00867541" w:rsidP="00867541">
      <w:pPr>
        <w:rPr>
          <w:b/>
          <w:lang w:eastAsia="ko-KR"/>
        </w:rPr>
      </w:pPr>
      <w:bookmarkStart w:id="3" w:name="_Toc502437832"/>
      <w:r w:rsidRPr="00712878">
        <w:rPr>
          <w:b/>
          <w:lang w:eastAsia="ko-KR"/>
        </w:rPr>
        <w:t>Observation: The current MAC specification which prioritizes the PUSCH of data and the normal SR over the PUSCH/SR of the SCell BFR MAC CE is not aligned with the agreement made for the eMIMO work item.</w:t>
      </w:r>
    </w:p>
    <w:p w14:paraId="59743BD0" w14:textId="77777777" w:rsidR="00C55951" w:rsidRPr="000A54D6" w:rsidRDefault="00C55951" w:rsidP="00C55951">
      <w:pPr>
        <w:rPr>
          <w:b/>
          <w:lang w:eastAsia="ko-KR"/>
        </w:rPr>
      </w:pPr>
      <w:r w:rsidRPr="000A54D6">
        <w:rPr>
          <w:b/>
          <w:lang w:eastAsia="ko-KR"/>
        </w:rPr>
        <w:t>Proposal 1: The PUSCH including the SCell BFR MAC CE is prioritized over any other PUSCH and any SR.</w:t>
      </w:r>
    </w:p>
    <w:p w14:paraId="5B277E5E" w14:textId="77777777" w:rsidR="00C55951" w:rsidRPr="00121118" w:rsidRDefault="00C55951" w:rsidP="00C55951">
      <w:pPr>
        <w:rPr>
          <w:b/>
          <w:lang w:eastAsia="ko-KR"/>
        </w:rPr>
      </w:pPr>
      <w:r w:rsidRPr="00121118">
        <w:rPr>
          <w:b/>
          <w:lang w:eastAsia="ko-KR"/>
        </w:rPr>
        <w:t>Proposal 2: The SR triggered by the SCell BFR is prioritized over PUSCH.</w:t>
      </w:r>
    </w:p>
    <w:p w14:paraId="513DE901" w14:textId="5E5175E8" w:rsidR="00DA44DE" w:rsidRDefault="00DA44DE" w:rsidP="00447DE3">
      <w:pPr>
        <w:pStyle w:val="Heading1"/>
        <w:jc w:val="left"/>
      </w:pPr>
      <w:r>
        <w:t>Reference</w:t>
      </w:r>
    </w:p>
    <w:bookmarkEnd w:id="3"/>
    <w:p w14:paraId="2F53B6CD" w14:textId="1888D84D" w:rsidR="00964417" w:rsidRDefault="00964417" w:rsidP="00964417">
      <w:pPr>
        <w:spacing w:afterLines="50" w:line="240" w:lineRule="auto"/>
        <w:jc w:val="left"/>
      </w:pPr>
      <w:r>
        <w:t>[1] Reply</w:t>
      </w:r>
      <w:r w:rsidR="004C6621">
        <w:t xml:space="preserve"> </w:t>
      </w:r>
      <w:r>
        <w:t xml:space="preserve">LS, RAN1, </w:t>
      </w:r>
      <w:r w:rsidR="00EA4283" w:rsidRPr="00EA4283">
        <w:t>R2-1912013_R1-1909833</w:t>
      </w:r>
      <w:r w:rsidRPr="004051EE">
        <w:t xml:space="preserve">, </w:t>
      </w:r>
      <w:proofErr w:type="gramStart"/>
      <w:r w:rsidRPr="004051EE">
        <w:t>“</w:t>
      </w:r>
      <w:proofErr w:type="gramEnd"/>
      <w:r w:rsidRPr="00430DE5">
        <w:t>Reply L</w:t>
      </w:r>
      <w:r w:rsidRPr="00DD1537">
        <w:t>S on MAC CE design for SCell BFR</w:t>
      </w:r>
      <w:r w:rsidRPr="004051EE">
        <w:t>”</w:t>
      </w:r>
      <w:r w:rsidR="00445D4F">
        <w:t>.</w:t>
      </w:r>
    </w:p>
    <w:p w14:paraId="2B679B8E" w14:textId="4BBB9E3E" w:rsidR="00A941AF" w:rsidRDefault="00C908F7" w:rsidP="00964417">
      <w:pPr>
        <w:spacing w:afterLines="50" w:line="240" w:lineRule="auto"/>
        <w:jc w:val="left"/>
      </w:pPr>
      <w:r>
        <w:t xml:space="preserve">[2] </w:t>
      </w:r>
      <w:r w:rsidR="0040185A">
        <w:t>RAN2#108 meeting minutes</w:t>
      </w:r>
      <w:r w:rsidR="00BB485D">
        <w:t>.</w:t>
      </w:r>
    </w:p>
    <w:p w14:paraId="6FE93C79" w14:textId="225E58FE" w:rsidR="004C6621" w:rsidRDefault="004C6621" w:rsidP="00964417">
      <w:pPr>
        <w:spacing w:afterLines="50" w:line="240" w:lineRule="auto"/>
        <w:jc w:val="left"/>
      </w:pPr>
      <w:r>
        <w:t>[3] RAN2#109 meeting minutes.</w:t>
      </w:r>
    </w:p>
    <w:p w14:paraId="13DAE4B6" w14:textId="0E021B5A" w:rsidR="007366FC" w:rsidRDefault="007366FC" w:rsidP="00964417">
      <w:pPr>
        <w:spacing w:afterLines="50" w:line="240" w:lineRule="auto"/>
        <w:jc w:val="left"/>
      </w:pPr>
      <w:r>
        <w:t>[</w:t>
      </w:r>
      <w:r w:rsidR="004C6621">
        <w:t>4</w:t>
      </w:r>
      <w:r>
        <w:t>] 3GPP TS 38.321-g00, “</w:t>
      </w:r>
      <w:r w:rsidR="00DD1537" w:rsidRPr="003E2C49">
        <w:t>NR;</w:t>
      </w:r>
      <w:r w:rsidR="00DD1537">
        <w:t xml:space="preserve"> </w:t>
      </w:r>
      <w:r w:rsidR="003B5B74" w:rsidRPr="003E2C49">
        <w:t>Medium Access Control (MAC) protocol specification</w:t>
      </w:r>
      <w:r>
        <w:t>”</w:t>
      </w:r>
      <w:r w:rsidR="00445D4F">
        <w:t>.</w:t>
      </w:r>
    </w:p>
    <w:p w14:paraId="22D562BB" w14:textId="01E0119C" w:rsidR="00C908F7" w:rsidRDefault="0006203E" w:rsidP="00C868BB">
      <w:pPr>
        <w:spacing w:afterLines="50" w:line="240" w:lineRule="auto"/>
        <w:jc w:val="left"/>
      </w:pPr>
      <w:r>
        <w:t>[</w:t>
      </w:r>
      <w:r w:rsidR="004C6621">
        <w:t>5</w:t>
      </w:r>
      <w:r>
        <w:t xml:space="preserve">] </w:t>
      </w:r>
      <w:r w:rsidRPr="0006203E">
        <w:t>R2-2004195 MAC Corrections for IIOT</w:t>
      </w:r>
      <w:r w:rsidR="00604FAF">
        <w:t>.</w:t>
      </w:r>
    </w:p>
    <w:p w14:paraId="2E644DD8" w14:textId="69C04EA2" w:rsidR="00530FE8" w:rsidRDefault="00010146" w:rsidP="00242E3D">
      <w:pPr>
        <w:pStyle w:val="Heading1"/>
        <w:numPr>
          <w:ilvl w:val="0"/>
          <w:numId w:val="0"/>
        </w:numPr>
        <w:tabs>
          <w:tab w:val="left" w:pos="432"/>
        </w:tabs>
        <w:spacing w:before="180" w:line="240" w:lineRule="auto"/>
        <w:jc w:val="left"/>
      </w:pPr>
      <w:r>
        <w:t>Annex A: PUSCH of data prioritized over PUSCH/SR of BFR</w:t>
      </w:r>
    </w:p>
    <w:p w14:paraId="236023ED" w14:textId="463066C5" w:rsidR="00B71DDD" w:rsidRDefault="00010146" w:rsidP="00E253DD">
      <w:pPr>
        <w:spacing w:afterLines="50" w:line="240" w:lineRule="auto"/>
        <w:jc w:val="left"/>
      </w:pPr>
      <w:r>
        <w:t>The</w:t>
      </w:r>
      <w:r w:rsidR="0094504F">
        <w:t xml:space="preserve"> following text is extracted from [</w:t>
      </w:r>
      <w:r w:rsidR="0095250A">
        <w:t>4</w:t>
      </w:r>
      <w:r w:rsidR="0094504F">
        <w:t>]:</w:t>
      </w:r>
    </w:p>
    <w:tbl>
      <w:tblPr>
        <w:tblStyle w:val="TableGrid"/>
        <w:tblW w:w="11483" w:type="dxa"/>
        <w:tblInd w:w="-743" w:type="dxa"/>
        <w:tblLook w:val="04A0" w:firstRow="1" w:lastRow="0" w:firstColumn="1" w:lastColumn="0" w:noHBand="0" w:noVBand="1"/>
      </w:tblPr>
      <w:tblGrid>
        <w:gridCol w:w="11483"/>
      </w:tblGrid>
      <w:tr w:rsidR="00391EC9" w14:paraId="4B03E46A" w14:textId="77777777" w:rsidTr="008C7323">
        <w:tc>
          <w:tcPr>
            <w:tcW w:w="11483" w:type="dxa"/>
          </w:tcPr>
          <w:p w14:paraId="6F1AAF09" w14:textId="77777777" w:rsidR="00A5159C" w:rsidRPr="003E2C49" w:rsidRDefault="00A5159C" w:rsidP="00721D2F">
            <w:pPr>
              <w:pStyle w:val="Heading3"/>
              <w:numPr>
                <w:ilvl w:val="0"/>
                <w:numId w:val="0"/>
              </w:numPr>
              <w:ind w:left="720" w:hanging="720"/>
              <w:rPr>
                <w:lang w:eastAsia="ko-KR"/>
              </w:rPr>
            </w:pPr>
            <w:bookmarkStart w:id="4" w:name="_Toc29239834"/>
            <w:bookmarkStart w:id="5" w:name="_Toc37296193"/>
            <w:r w:rsidRPr="003E2C49">
              <w:rPr>
                <w:lang w:eastAsia="ko-KR"/>
              </w:rPr>
              <w:lastRenderedPageBreak/>
              <w:t>5.4.1</w:t>
            </w:r>
            <w:r w:rsidRPr="003E2C49">
              <w:rPr>
                <w:lang w:eastAsia="ko-KR"/>
              </w:rPr>
              <w:tab/>
              <w:t>UL Grant reception</w:t>
            </w:r>
            <w:bookmarkEnd w:id="4"/>
            <w:bookmarkEnd w:id="5"/>
          </w:p>
          <w:p w14:paraId="73145C02" w14:textId="3146B752" w:rsidR="00A5159C" w:rsidRDefault="00A5159C" w:rsidP="00FE1A63">
            <w:pPr>
              <w:rPr>
                <w:noProof/>
                <w:lang w:eastAsia="ko-KR"/>
              </w:rPr>
            </w:pPr>
            <w:r>
              <w:rPr>
                <w:noProof/>
                <w:lang w:eastAsia="ko-KR"/>
              </w:rPr>
              <w:t>…</w:t>
            </w:r>
          </w:p>
          <w:p w14:paraId="5A3F9717" w14:textId="77777777" w:rsidR="00FE1A63" w:rsidRPr="003E2C49" w:rsidRDefault="00FE1A63" w:rsidP="00FE1A63">
            <w:pPr>
              <w:rPr>
                <w:noProof/>
                <w:lang w:eastAsia="ko-KR"/>
              </w:rPr>
            </w:pPr>
            <w:r w:rsidRPr="00E352AB">
              <w:rPr>
                <w:noProof/>
                <w:highlight w:val="yellow"/>
                <w:lang w:eastAsia="ko-KR"/>
              </w:rPr>
              <w:t xml:space="preserve">For the MAC entity configured with </w:t>
            </w:r>
            <w:r w:rsidRPr="00E352AB">
              <w:rPr>
                <w:i/>
                <w:noProof/>
                <w:highlight w:val="yellow"/>
                <w:lang w:eastAsia="ko-KR"/>
              </w:rPr>
              <w:t>lch-basedPrioritization,</w:t>
            </w:r>
            <w:r w:rsidRPr="00E352AB">
              <w:rPr>
                <w:noProof/>
                <w:highlight w:val="yellow"/>
                <w:lang w:eastAsia="ko-KR"/>
              </w:rPr>
              <w:t xml:space="preserve"> priority </w:t>
            </w:r>
            <w:r w:rsidRPr="00432137">
              <w:rPr>
                <w:noProof/>
                <w:highlight w:val="yellow"/>
                <w:lang w:eastAsia="ko-KR"/>
              </w:rPr>
              <w:t>of an uplink grant is determined by the highest priority among priorities of the logical channels with data available</w:t>
            </w:r>
            <w:r w:rsidRPr="003E2C49">
              <w:rPr>
                <w:noProof/>
                <w:lang w:eastAsia="ko-KR"/>
              </w:rPr>
              <w:t xml:space="preserve"> that are multiplexed or can be multiplexed in the MAC PDU, according to the mapping restrictions </w:t>
            </w:r>
            <w:r w:rsidRPr="003E2C49">
              <w:t xml:space="preserve">as described in clause </w:t>
            </w:r>
            <w:r w:rsidRPr="003E2C49">
              <w:rPr>
                <w:lang w:eastAsia="ko-KR"/>
              </w:rPr>
              <w:t>5.4.3.1.2</w:t>
            </w:r>
            <w:r w:rsidRPr="003E2C49">
              <w:rPr>
                <w:noProof/>
                <w:lang w:eastAsia="ko-KR"/>
              </w:rPr>
              <w:t>.</w:t>
            </w:r>
            <w:r>
              <w:rPr>
                <w:noProof/>
                <w:lang w:eastAsia="ko-KR"/>
              </w:rPr>
              <w:t xml:space="preserve"> </w:t>
            </w:r>
            <w:r w:rsidRPr="00432137">
              <w:rPr>
                <w:noProof/>
                <w:highlight w:val="yellow"/>
                <w:lang w:eastAsia="ko-KR"/>
              </w:rPr>
              <w:t>The priority of an uplink grant for which no data for logical channels is multiplexed or can be multiplexed in the MAC PDU is lower than the priority of an uplink grant for which data for any logical channels is multiplexed or can be multiplexed in the MAC PDU.</w:t>
            </w:r>
          </w:p>
          <w:p w14:paraId="5511DF6B" w14:textId="77777777" w:rsidR="00FE1A63" w:rsidRPr="003E2C49" w:rsidRDefault="00FE1A63" w:rsidP="00FE1A63">
            <w:pPr>
              <w:rPr>
                <w:lang w:eastAsia="ko-KR"/>
              </w:rPr>
            </w:pPr>
            <w:r w:rsidRPr="003E2C49">
              <w:rPr>
                <w:lang w:eastAsia="ko-KR"/>
              </w:rPr>
              <w:t xml:space="preserve">When the MAC entity is configured, with </w:t>
            </w:r>
            <w:r w:rsidRPr="003E2C49">
              <w:rPr>
                <w:i/>
                <w:lang w:eastAsia="ko-KR"/>
              </w:rPr>
              <w:t>lch-basedPrioritization,</w:t>
            </w:r>
            <w:r w:rsidRPr="003E2C49">
              <w:rPr>
                <w:lang w:eastAsia="ko-KR"/>
              </w:rPr>
              <w:t xml:space="preserve"> for each uplink grant</w:t>
            </w:r>
            <w:r w:rsidRPr="003E2C49">
              <w:rPr>
                <w:rFonts w:eastAsia="Malgun Gothic"/>
                <w:lang w:eastAsia="ko-KR"/>
              </w:rPr>
              <w:t xml:space="preserve"> which is not already a de-prioritized uplink grant</w:t>
            </w:r>
            <w:r>
              <w:rPr>
                <w:rFonts w:eastAsia="Malgun Gothic"/>
                <w:lang w:eastAsia="ko-KR"/>
              </w:rPr>
              <w:t>, the MAC entity shall</w:t>
            </w:r>
            <w:r w:rsidRPr="003E2C49">
              <w:rPr>
                <w:lang w:eastAsia="ko-KR"/>
              </w:rPr>
              <w:t>:</w:t>
            </w:r>
          </w:p>
          <w:p w14:paraId="29B4EDF4" w14:textId="77777777" w:rsidR="00FE1A63" w:rsidRPr="003E2C49" w:rsidRDefault="00FE1A63" w:rsidP="00FE1A63">
            <w:pPr>
              <w:pStyle w:val="B1"/>
              <w:rPr>
                <w:lang w:eastAsia="ko-KR"/>
              </w:rPr>
            </w:pPr>
            <w:r w:rsidRPr="003E2C49">
              <w:rPr>
                <w:lang w:eastAsia="ko-KR"/>
              </w:rPr>
              <w:t>1&gt;</w:t>
            </w:r>
            <w:r w:rsidRPr="003E2C49">
              <w:rPr>
                <w:lang w:eastAsia="ko-KR"/>
              </w:rPr>
              <w:tab/>
              <w:t>if this uplink grant is addressed to CS-RNTI with NDI = 1 or C-RNTI:</w:t>
            </w:r>
          </w:p>
          <w:p w14:paraId="1D197A91" w14:textId="77777777" w:rsidR="00FE1A63" w:rsidRPr="003E2C49" w:rsidRDefault="00FE1A63" w:rsidP="00FE1A63">
            <w:pPr>
              <w:pStyle w:val="B2"/>
              <w:rPr>
                <w:lang w:eastAsia="ko-KR"/>
              </w:rPr>
            </w:pPr>
            <w:r w:rsidRPr="003E2C49">
              <w:rPr>
                <w:lang w:eastAsia="ko-KR"/>
              </w:rPr>
              <w:t>2&gt;</w:t>
            </w:r>
            <w:r w:rsidRPr="003E2C49">
              <w:rPr>
                <w:lang w:eastAsia="ko-KR"/>
              </w:rPr>
              <w:tab/>
              <w:t>if there is no overlapping PUSCH duration of a configured uplink grant</w:t>
            </w:r>
            <w:r>
              <w:rPr>
                <w:lang w:eastAsia="ko-KR"/>
              </w:rPr>
              <w:t xml:space="preserve"> which was not already de-prioritized</w:t>
            </w:r>
            <w:r w:rsidRPr="003E2C49">
              <w:rPr>
                <w:lang w:eastAsia="ko-KR"/>
              </w:rPr>
              <w:t>, in the same BWP whose priority is higher than the priority of the uplink grant; and</w:t>
            </w:r>
          </w:p>
          <w:p w14:paraId="757FC6BE" w14:textId="77777777" w:rsidR="00FE1A63" w:rsidRPr="003E2C49" w:rsidRDefault="00FE1A63" w:rsidP="00FE1A63">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14:paraId="41F85E76" w14:textId="289239E1" w:rsidR="00FE1A63" w:rsidRPr="003E2C49" w:rsidRDefault="00FE1A63" w:rsidP="00FE1A63">
            <w:pPr>
              <w:pStyle w:val="B3"/>
              <w:rPr>
                <w:lang w:eastAsia="ko-KR"/>
              </w:rPr>
            </w:pPr>
            <w:r w:rsidRPr="003E2C49">
              <w:rPr>
                <w:lang w:eastAsia="ko-KR"/>
              </w:rPr>
              <w:t>3&gt;</w:t>
            </w:r>
            <w:r w:rsidRPr="003E2C49">
              <w:rPr>
                <w:lang w:eastAsia="ko-KR"/>
              </w:rPr>
              <w:tab/>
            </w:r>
            <w:r>
              <w:rPr>
                <w:lang w:eastAsia="ko-KR"/>
              </w:rPr>
              <w:t xml:space="preserve">consider </w:t>
            </w:r>
            <w:r w:rsidRPr="003E2C49">
              <w:rPr>
                <w:lang w:eastAsia="ko-KR"/>
              </w:rPr>
              <w:t xml:space="preserve">this uplink grant </w:t>
            </w:r>
            <w:r>
              <w:rPr>
                <w:lang w:eastAsia="ko-KR"/>
              </w:rPr>
              <w:t>as</w:t>
            </w:r>
            <w:r w:rsidRPr="003E2C49">
              <w:rPr>
                <w:lang w:eastAsia="ko-KR"/>
              </w:rPr>
              <w:t xml:space="preserve"> a prioritized uplink grant;</w:t>
            </w:r>
          </w:p>
          <w:p w14:paraId="704C9D05" w14:textId="0CC34109" w:rsidR="00FE1A63" w:rsidRPr="003E2C49" w:rsidRDefault="00FE1A63" w:rsidP="00FE1A63">
            <w:pPr>
              <w:pStyle w:val="B3"/>
              <w:rPr>
                <w:lang w:eastAsia="ko-KR"/>
              </w:rPr>
            </w:pPr>
            <w:r w:rsidRPr="003E2C49">
              <w:rPr>
                <w:lang w:eastAsia="ko-KR"/>
              </w:rPr>
              <w:t>3&gt;</w:t>
            </w:r>
            <w:r w:rsidRPr="003E2C49">
              <w:rPr>
                <w:lang w:eastAsia="ko-KR"/>
              </w:rPr>
              <w:tab/>
            </w:r>
            <w:r>
              <w:rPr>
                <w:lang w:eastAsia="ko-KR"/>
              </w:rPr>
              <w:t xml:space="preserve">consider </w:t>
            </w:r>
            <w:r w:rsidRPr="003E2C49">
              <w:rPr>
                <w:lang w:eastAsia="ko-KR"/>
              </w:rPr>
              <w:t xml:space="preserve">the other overlapping uplink grant(s), if any, </w:t>
            </w:r>
            <w:r>
              <w:rPr>
                <w:lang w:eastAsia="ko-KR"/>
              </w:rPr>
              <w:t>as</w:t>
            </w:r>
            <w:r w:rsidRPr="003E2C49">
              <w:rPr>
                <w:lang w:eastAsia="ko-KR"/>
              </w:rPr>
              <w:t xml:space="preserve"> a de-prioritized uplink grant</w:t>
            </w:r>
            <w:r>
              <w:rPr>
                <w:lang w:eastAsia="ko-KR"/>
              </w:rPr>
              <w:t>(s)</w:t>
            </w:r>
            <w:r w:rsidRPr="003E2C49">
              <w:rPr>
                <w:lang w:eastAsia="ko-KR"/>
              </w:rPr>
              <w:t>.</w:t>
            </w:r>
          </w:p>
          <w:p w14:paraId="4630C5F2" w14:textId="77777777" w:rsidR="00FE1A63" w:rsidRPr="003E2C49" w:rsidRDefault="00FE1A63" w:rsidP="00FE1A63">
            <w:pPr>
              <w:pStyle w:val="B1"/>
              <w:rPr>
                <w:lang w:eastAsia="ko-KR"/>
              </w:rPr>
            </w:pPr>
            <w:r w:rsidRPr="003E2C49">
              <w:rPr>
                <w:lang w:eastAsia="ko-KR"/>
              </w:rPr>
              <w:t>1&gt;</w:t>
            </w:r>
            <w:r w:rsidRPr="003E2C49">
              <w:rPr>
                <w:lang w:eastAsia="ko-KR"/>
              </w:rPr>
              <w:tab/>
              <w:t>else if this uplink grant is a configured uplink grant:</w:t>
            </w:r>
          </w:p>
          <w:p w14:paraId="5826BBF0" w14:textId="77777777" w:rsidR="00FE1A63" w:rsidRPr="003E2C49" w:rsidRDefault="00FE1A63" w:rsidP="00FE1A63">
            <w:pPr>
              <w:pStyle w:val="B2"/>
              <w:rPr>
                <w:lang w:eastAsia="ko-KR"/>
              </w:rPr>
            </w:pPr>
            <w:r w:rsidRPr="003E2C49">
              <w:rPr>
                <w:lang w:eastAsia="ko-KR"/>
              </w:rPr>
              <w:t>2&gt;</w:t>
            </w:r>
            <w:r w:rsidRPr="003E2C49">
              <w:rPr>
                <w:lang w:eastAsia="ko-KR"/>
              </w:rPr>
              <w:tab/>
              <w:t>if there is no overlapping PUSCH duration of another configured uplink grant</w:t>
            </w:r>
            <w:r>
              <w:rPr>
                <w:lang w:eastAsia="ko-KR"/>
              </w:rPr>
              <w:t xml:space="preserve"> which was not already de-prioritized</w:t>
            </w:r>
            <w:r w:rsidRPr="003E2C49">
              <w:rPr>
                <w:lang w:eastAsia="ko-KR"/>
              </w:rPr>
              <w:t>, in the same BWP, whose priority is higher than the priority of the uplink grant; and</w:t>
            </w:r>
          </w:p>
          <w:p w14:paraId="6104DD06" w14:textId="77777777" w:rsidR="00FE1A63" w:rsidRPr="003E2C49" w:rsidRDefault="00FE1A63" w:rsidP="00FE1A63">
            <w:pPr>
              <w:pStyle w:val="B2"/>
              <w:rPr>
                <w:lang w:eastAsia="ko-KR"/>
              </w:rPr>
            </w:pPr>
            <w:r w:rsidRPr="003E2C49">
              <w:rPr>
                <w:lang w:eastAsia="ko-KR"/>
              </w:rPr>
              <w:t>2&gt;</w:t>
            </w:r>
            <w:r w:rsidRPr="003E2C49">
              <w:rPr>
                <w:lang w:eastAsia="ko-KR"/>
              </w:rPr>
              <w:tab/>
              <w:t>if there is no overlapping PUSCH duration of an uplink grant addressed to CS-RNTI with NDI = 1 or C-RNTI</w:t>
            </w:r>
            <w:r>
              <w:rPr>
                <w:lang w:eastAsia="ko-KR"/>
              </w:rPr>
              <w:t xml:space="preserve"> which was not already de-prioritized</w:t>
            </w:r>
            <w:r w:rsidRPr="003E2C49">
              <w:rPr>
                <w:lang w:eastAsia="ko-KR"/>
              </w:rPr>
              <w:t>, in the same BWP, whose priority is higher than or equal to the priority of the uplink grant; and</w:t>
            </w:r>
          </w:p>
          <w:p w14:paraId="12A00C2B" w14:textId="77777777" w:rsidR="00FE1A63" w:rsidRPr="003E2C49" w:rsidRDefault="00FE1A63" w:rsidP="00FE1A63">
            <w:pPr>
              <w:pStyle w:val="B2"/>
              <w:rPr>
                <w:lang w:eastAsia="ko-KR"/>
              </w:rPr>
            </w:pPr>
            <w:r w:rsidRPr="003E2C49">
              <w:rPr>
                <w:lang w:eastAsia="ko-KR"/>
              </w:rPr>
              <w:t>2&gt;</w:t>
            </w:r>
            <w:r w:rsidRPr="003E2C49">
              <w:rPr>
                <w:lang w:eastAsia="ko-KR"/>
              </w:rPr>
              <w:tab/>
              <w:t>if there is no overlapping PUCCH resource with an SR transmission where the priority of the logical channel that triggered the SR is higher than the priority of the uplink grant:</w:t>
            </w:r>
          </w:p>
          <w:p w14:paraId="20FF910F" w14:textId="39A2B702" w:rsidR="00FE1A63" w:rsidRPr="003E2C49" w:rsidRDefault="00FE1A63" w:rsidP="00FE1A63">
            <w:pPr>
              <w:pStyle w:val="B3"/>
              <w:rPr>
                <w:lang w:eastAsia="ko-KR"/>
              </w:rPr>
            </w:pPr>
            <w:r w:rsidRPr="003E2C49">
              <w:rPr>
                <w:lang w:eastAsia="ko-KR"/>
              </w:rPr>
              <w:t>3&gt;</w:t>
            </w:r>
            <w:r w:rsidRPr="003E2C49">
              <w:rPr>
                <w:lang w:eastAsia="ko-KR"/>
              </w:rPr>
              <w:tab/>
            </w:r>
            <w:r>
              <w:rPr>
                <w:lang w:eastAsia="ko-KR"/>
              </w:rPr>
              <w:t xml:space="preserve">consider </w:t>
            </w:r>
            <w:r w:rsidRPr="003E2C49">
              <w:rPr>
                <w:lang w:eastAsia="ko-KR"/>
              </w:rPr>
              <w:t xml:space="preserve">this uplink grant </w:t>
            </w:r>
            <w:r>
              <w:rPr>
                <w:lang w:eastAsia="ko-KR"/>
              </w:rPr>
              <w:t>as</w:t>
            </w:r>
            <w:r w:rsidRPr="003E2C49">
              <w:rPr>
                <w:lang w:eastAsia="ko-KR"/>
              </w:rPr>
              <w:t xml:space="preserve"> a prioritized uplink grant;</w:t>
            </w:r>
          </w:p>
          <w:p w14:paraId="076CB236" w14:textId="32539F2B" w:rsidR="00FE1A63" w:rsidRPr="003E2C49" w:rsidRDefault="00FE1A63" w:rsidP="00FE1A63">
            <w:pPr>
              <w:pStyle w:val="B3"/>
              <w:rPr>
                <w:lang w:eastAsia="ko-KR"/>
              </w:rPr>
            </w:pPr>
            <w:r w:rsidRPr="003E2C49">
              <w:rPr>
                <w:lang w:eastAsia="ko-KR"/>
              </w:rPr>
              <w:t>3&gt;</w:t>
            </w:r>
            <w:r w:rsidRPr="003E2C49">
              <w:rPr>
                <w:lang w:eastAsia="ko-KR"/>
              </w:rPr>
              <w:tab/>
            </w:r>
            <w:r>
              <w:rPr>
                <w:lang w:eastAsia="ko-KR"/>
              </w:rPr>
              <w:t xml:space="preserve">consider </w:t>
            </w:r>
            <w:r w:rsidRPr="003E2C49">
              <w:rPr>
                <w:lang w:eastAsia="ko-KR"/>
              </w:rPr>
              <w:t xml:space="preserve">the other overlapping uplink grant(s), if any, </w:t>
            </w:r>
            <w:r>
              <w:rPr>
                <w:lang w:eastAsia="ko-KR"/>
              </w:rPr>
              <w:t>as</w:t>
            </w:r>
            <w:r w:rsidRPr="003E2C49">
              <w:rPr>
                <w:lang w:eastAsia="ko-KR"/>
              </w:rPr>
              <w:t xml:space="preserve"> a de-prioritized uplink grant</w:t>
            </w:r>
            <w:r>
              <w:rPr>
                <w:lang w:eastAsia="ko-KR"/>
              </w:rPr>
              <w:t>(s)</w:t>
            </w:r>
            <w:r w:rsidRPr="003E2C49">
              <w:rPr>
                <w:lang w:eastAsia="ko-KR"/>
              </w:rPr>
              <w:t>.</w:t>
            </w:r>
          </w:p>
          <w:p w14:paraId="1F924F96" w14:textId="0D8C5F04" w:rsidR="00391EC9" w:rsidRDefault="00FE1A63" w:rsidP="00B61897">
            <w:pPr>
              <w:pStyle w:val="NO"/>
              <w:rPr>
                <w:noProof/>
                <w:lang w:eastAsia="ko-KR"/>
              </w:rPr>
            </w:pPr>
            <w:bookmarkStart w:id="6" w:name="_Hlk34410642"/>
            <w:r w:rsidRPr="003E2C49">
              <w:rPr>
                <w:noProof/>
                <w:lang w:eastAsia="ko-KR"/>
              </w:rPr>
              <w:t>NOTE 6:</w:t>
            </w:r>
            <w:r w:rsidRPr="003E2C49">
              <w:rPr>
                <w:noProof/>
                <w:lang w:eastAsia="ko-KR"/>
              </w:rPr>
              <w:tab/>
              <w:t>If there is overlapping PUSCH duration of at least two configured uplink grants whose priorities are equal, the prioritized uplink grant is determined by UE implementation</w:t>
            </w:r>
            <w:bookmarkEnd w:id="6"/>
            <w:r w:rsidRPr="003E2C49">
              <w:rPr>
                <w:noProof/>
                <w:lang w:eastAsia="ko-KR"/>
              </w:rPr>
              <w:t>.</w:t>
            </w:r>
          </w:p>
        </w:tc>
      </w:tr>
    </w:tbl>
    <w:p w14:paraId="42A34AF1" w14:textId="77777777" w:rsidR="0094504F" w:rsidRDefault="0094504F" w:rsidP="00E253DD">
      <w:pPr>
        <w:spacing w:afterLines="50" w:line="240" w:lineRule="auto"/>
        <w:jc w:val="left"/>
      </w:pPr>
    </w:p>
    <w:p w14:paraId="23CA48AE" w14:textId="5450B7F7" w:rsidR="005B6631" w:rsidRDefault="005B6631" w:rsidP="005B6631">
      <w:pPr>
        <w:pStyle w:val="Heading1"/>
        <w:numPr>
          <w:ilvl w:val="0"/>
          <w:numId w:val="0"/>
        </w:numPr>
        <w:tabs>
          <w:tab w:val="left" w:pos="432"/>
        </w:tabs>
        <w:spacing w:before="180" w:line="240" w:lineRule="auto"/>
        <w:jc w:val="left"/>
      </w:pPr>
      <w:r>
        <w:t xml:space="preserve">Annex </w:t>
      </w:r>
      <w:r w:rsidR="00C6395F">
        <w:t>B</w:t>
      </w:r>
      <w:r>
        <w:t xml:space="preserve">: </w:t>
      </w:r>
      <w:r w:rsidR="00C6395F">
        <w:t xml:space="preserve">all </w:t>
      </w:r>
      <w:r>
        <w:t>PUSCH prioritized over SR of BFR</w:t>
      </w:r>
    </w:p>
    <w:p w14:paraId="1E6D2C38" w14:textId="5D8F1B08" w:rsidR="00203E8F" w:rsidRDefault="00203E8F" w:rsidP="00203E8F">
      <w:pPr>
        <w:spacing w:afterLines="50" w:line="240" w:lineRule="auto"/>
        <w:jc w:val="left"/>
      </w:pPr>
      <w:r>
        <w:t>The following text is extracted from [</w:t>
      </w:r>
      <w:r w:rsidR="005032EE">
        <w:t>4</w:t>
      </w:r>
      <w:r>
        <w:t>]:</w:t>
      </w:r>
    </w:p>
    <w:tbl>
      <w:tblPr>
        <w:tblStyle w:val="TableGrid"/>
        <w:tblW w:w="11483" w:type="dxa"/>
        <w:tblInd w:w="-743" w:type="dxa"/>
        <w:tblLook w:val="04A0" w:firstRow="1" w:lastRow="0" w:firstColumn="1" w:lastColumn="0" w:noHBand="0" w:noVBand="1"/>
      </w:tblPr>
      <w:tblGrid>
        <w:gridCol w:w="11483"/>
      </w:tblGrid>
      <w:tr w:rsidR="005A6828" w14:paraId="4F50C946" w14:textId="77777777" w:rsidTr="005A6828">
        <w:tc>
          <w:tcPr>
            <w:tcW w:w="11483" w:type="dxa"/>
          </w:tcPr>
          <w:p w14:paraId="560C4D81" w14:textId="77777777" w:rsidR="006F4D89" w:rsidRPr="003E2C49" w:rsidRDefault="006F4D89" w:rsidP="00C87E32">
            <w:pPr>
              <w:pStyle w:val="Heading3"/>
              <w:numPr>
                <w:ilvl w:val="0"/>
                <w:numId w:val="0"/>
              </w:numPr>
              <w:ind w:left="720" w:hanging="720"/>
              <w:rPr>
                <w:lang w:eastAsia="ko-KR"/>
              </w:rPr>
            </w:pPr>
            <w:bookmarkStart w:id="7" w:name="_Toc37296203"/>
            <w:r w:rsidRPr="003E2C49">
              <w:rPr>
                <w:lang w:eastAsia="ko-KR"/>
              </w:rPr>
              <w:lastRenderedPageBreak/>
              <w:t>5.4.4</w:t>
            </w:r>
            <w:r w:rsidRPr="003E2C49">
              <w:rPr>
                <w:lang w:eastAsia="ko-KR"/>
              </w:rPr>
              <w:tab/>
              <w:t>Scheduling Request</w:t>
            </w:r>
            <w:bookmarkEnd w:id="7"/>
          </w:p>
          <w:p w14:paraId="31063C16" w14:textId="77777777" w:rsidR="006F4D89" w:rsidRPr="003E2C49" w:rsidRDefault="006F4D89" w:rsidP="006F4D89">
            <w:pPr>
              <w:rPr>
                <w:lang w:eastAsia="ko-KR"/>
              </w:rPr>
            </w:pPr>
            <w:r w:rsidRPr="003E2C49">
              <w:rPr>
                <w:lang w:eastAsia="ko-KR"/>
              </w:rPr>
              <w:t>The Scheduling Request (SR) is used for requesting UL-SCH resources for new transmission.</w:t>
            </w:r>
          </w:p>
          <w:p w14:paraId="573BD2E2" w14:textId="77777777" w:rsidR="006F4D89" w:rsidRPr="003E2C49" w:rsidRDefault="006F4D89" w:rsidP="006F4D89">
            <w:pPr>
              <w:rPr>
                <w:lang w:eastAsia="ko-KR"/>
              </w:rPr>
            </w:pPr>
            <w:r w:rsidRPr="003E2C49">
              <w:rPr>
                <w:lang w:eastAsia="ko-KR"/>
              </w:rPr>
              <w:t>The MAC entity may be configured with zero, one, or more SR configurations. An SR configuration consists of a set of PUCCH resources for SR across different BWPs and cells. For a logical channel</w:t>
            </w:r>
            <w:r w:rsidRPr="003E2C49">
              <w:rPr>
                <w:rFonts w:eastAsia="Malgun Gothic"/>
                <w:lang w:eastAsia="ko-KR"/>
              </w:rPr>
              <w:t xml:space="preserve"> or for SCell beam failure recovery (see clause 5.17)</w:t>
            </w:r>
            <w:r w:rsidRPr="003E2C49">
              <w:rPr>
                <w:lang w:eastAsia="ko-KR"/>
              </w:rPr>
              <w:t xml:space="preserve"> and for consistent LBT failure (see clause 5.21), at most one PUCCH resource for SR is configured per BWP.</w:t>
            </w:r>
          </w:p>
          <w:p w14:paraId="2D161F77" w14:textId="77777777" w:rsidR="006F4D89" w:rsidRPr="003E2C49" w:rsidRDefault="006F4D89" w:rsidP="006F4D89">
            <w:pPr>
              <w:rPr>
                <w:lang w:eastAsia="ko-KR"/>
              </w:rPr>
            </w:pPr>
            <w:r w:rsidRPr="003E2C49">
              <w:rPr>
                <w:lang w:eastAsia="ko-KR"/>
              </w:rPr>
              <w:t>Each SR configuration corresponds to one or more logical channels</w:t>
            </w:r>
            <w:r w:rsidRPr="003E2C49">
              <w:rPr>
                <w:rFonts w:eastAsia="Malgun Gothic"/>
                <w:lang w:eastAsia="ko-KR"/>
              </w:rPr>
              <w:t xml:space="preserve"> or to SCell beam failure recovery</w:t>
            </w:r>
            <w:r w:rsidRPr="003E2C49">
              <w:rPr>
                <w:lang w:eastAsia="ko-KR"/>
              </w:rPr>
              <w:t xml:space="preserve"> and/or to consistent LBT failure. Each logical channel, and consistent LBT failure, may be mapped to zero or one SR configuration, which is configured by RRC. The SR configuration of the logical channel that triggered a BSR other than Pre-emptive BSR (clause 5.4.5)</w:t>
            </w:r>
            <w:r w:rsidRPr="003E2C49">
              <w:rPr>
                <w:rFonts w:eastAsia="Malgun Gothic"/>
                <w:lang w:eastAsia="ko-KR"/>
              </w:rPr>
              <w:t xml:space="preserve"> or the SCell beam failure recovery </w:t>
            </w:r>
            <w:r w:rsidRPr="003E2C49">
              <w:rPr>
                <w:lang w:eastAsia="ko-KR"/>
              </w:rPr>
              <w:t>or the consistent LBT failure (clause 5.21) (if such a configuration exists) is considered as corresponding SR configuration for the triggered SR. Any SR configuration may be used for an SR triggered by Pre-emptive BSR (clause 5.4.5).</w:t>
            </w:r>
          </w:p>
          <w:p w14:paraId="44C1D945" w14:textId="77777777" w:rsidR="006F4D89" w:rsidRPr="003E2C49" w:rsidRDefault="006F4D89" w:rsidP="006F4D89">
            <w:pPr>
              <w:rPr>
                <w:lang w:eastAsia="ko-KR"/>
              </w:rPr>
            </w:pPr>
            <w:r w:rsidRPr="003E2C49">
              <w:rPr>
                <w:lang w:eastAsia="ko-KR"/>
              </w:rPr>
              <w:t>RRC configures the following parameters for the scheduling request procedure:</w:t>
            </w:r>
          </w:p>
          <w:p w14:paraId="5BB8F904" w14:textId="77777777" w:rsidR="006F4D89" w:rsidRPr="003E2C49" w:rsidRDefault="006F4D89" w:rsidP="006F4D89">
            <w:pPr>
              <w:pStyle w:val="B1"/>
              <w:rPr>
                <w:lang w:eastAsia="ko-KR"/>
              </w:rPr>
            </w:pPr>
            <w:r w:rsidRPr="003E2C49">
              <w:rPr>
                <w:lang w:eastAsia="ko-KR"/>
              </w:rPr>
              <w:t>-</w:t>
            </w:r>
            <w:r w:rsidRPr="003E2C49">
              <w:rPr>
                <w:lang w:eastAsia="ko-KR"/>
              </w:rPr>
              <w:tab/>
            </w:r>
            <w:r w:rsidRPr="003E2C49">
              <w:rPr>
                <w:i/>
                <w:lang w:eastAsia="ko-KR"/>
              </w:rPr>
              <w:t>sr-ProhibitTimer</w:t>
            </w:r>
            <w:r w:rsidRPr="003E2C49">
              <w:rPr>
                <w:lang w:eastAsia="ko-KR"/>
              </w:rPr>
              <w:t xml:space="preserve"> (per SR configuration);</w:t>
            </w:r>
          </w:p>
          <w:p w14:paraId="6235FD32" w14:textId="77777777" w:rsidR="006F4D89" w:rsidRPr="003E2C49" w:rsidRDefault="006F4D89" w:rsidP="006F4D89">
            <w:pPr>
              <w:pStyle w:val="B1"/>
              <w:rPr>
                <w:lang w:eastAsia="ko-KR"/>
              </w:rPr>
            </w:pPr>
            <w:r w:rsidRPr="003E2C49">
              <w:rPr>
                <w:lang w:eastAsia="ko-KR"/>
              </w:rPr>
              <w:t>-</w:t>
            </w:r>
            <w:r w:rsidRPr="003E2C49">
              <w:rPr>
                <w:lang w:eastAsia="ko-KR"/>
              </w:rPr>
              <w:tab/>
            </w:r>
            <w:proofErr w:type="gramStart"/>
            <w:r w:rsidRPr="003E2C49">
              <w:rPr>
                <w:i/>
                <w:lang w:eastAsia="ko-KR"/>
              </w:rPr>
              <w:t>sr-TransMax</w:t>
            </w:r>
            <w:proofErr w:type="gramEnd"/>
            <w:r w:rsidRPr="003E2C49">
              <w:rPr>
                <w:lang w:eastAsia="ko-KR"/>
              </w:rPr>
              <w:t xml:space="preserve"> (per SR configuration).</w:t>
            </w:r>
          </w:p>
          <w:p w14:paraId="4C3F52D6" w14:textId="77777777" w:rsidR="006F4D89" w:rsidRPr="003E2C49" w:rsidRDefault="006F4D89" w:rsidP="006F4D89">
            <w:pPr>
              <w:rPr>
                <w:lang w:eastAsia="ko-KR"/>
              </w:rPr>
            </w:pPr>
            <w:r w:rsidRPr="003E2C49">
              <w:rPr>
                <w:lang w:eastAsia="ko-KR"/>
              </w:rPr>
              <w:t>The following UE variables are used for the scheduling request procedure:</w:t>
            </w:r>
          </w:p>
          <w:p w14:paraId="3459B642" w14:textId="77777777" w:rsidR="006F4D89" w:rsidRPr="003E2C49" w:rsidRDefault="006F4D89" w:rsidP="006F4D89">
            <w:pPr>
              <w:pStyle w:val="B1"/>
              <w:rPr>
                <w:lang w:eastAsia="ko-KR"/>
              </w:rPr>
            </w:pPr>
            <w:r w:rsidRPr="003E2C49">
              <w:rPr>
                <w:lang w:eastAsia="ko-KR"/>
              </w:rPr>
              <w:t>-</w:t>
            </w:r>
            <w:r w:rsidRPr="003E2C49">
              <w:rPr>
                <w:lang w:eastAsia="ko-KR"/>
              </w:rPr>
              <w:tab/>
            </w:r>
            <w:r w:rsidRPr="003E2C49">
              <w:rPr>
                <w:i/>
                <w:lang w:eastAsia="ko-KR"/>
              </w:rPr>
              <w:t>SR_COUNTER</w:t>
            </w:r>
            <w:r w:rsidRPr="003E2C49">
              <w:rPr>
                <w:lang w:eastAsia="ko-KR"/>
              </w:rPr>
              <w:t xml:space="preserve"> (per SR configuration).</w:t>
            </w:r>
          </w:p>
          <w:p w14:paraId="70B1C5A2" w14:textId="77777777" w:rsidR="006F4D89" w:rsidRPr="003E2C49" w:rsidRDefault="006F4D89" w:rsidP="006F4D89">
            <w:pPr>
              <w:rPr>
                <w:noProof/>
                <w:lang w:eastAsia="ko-KR"/>
              </w:rPr>
            </w:pPr>
            <w:r w:rsidRPr="003E2C49">
              <w:rPr>
                <w:noProof/>
              </w:rPr>
              <w:t xml:space="preserve">If an SR is triggered and there </w:t>
            </w:r>
            <w:r w:rsidRPr="003E2C49">
              <w:rPr>
                <w:noProof/>
                <w:lang w:eastAsia="ko-KR"/>
              </w:rPr>
              <w:t>are</w:t>
            </w:r>
            <w:r w:rsidRPr="003E2C49">
              <w:rPr>
                <w:noProof/>
              </w:rPr>
              <w:t xml:space="preserve"> no other SR</w:t>
            </w:r>
            <w:r w:rsidRPr="003E2C49">
              <w:rPr>
                <w:noProof/>
                <w:lang w:eastAsia="ko-KR"/>
              </w:rPr>
              <w:t>s</w:t>
            </w:r>
            <w:r w:rsidRPr="003E2C49">
              <w:rPr>
                <w:noProof/>
              </w:rPr>
              <w:t xml:space="preserve"> pending</w:t>
            </w:r>
            <w:r w:rsidRPr="003E2C49">
              <w:rPr>
                <w:noProof/>
                <w:lang w:eastAsia="ko-KR"/>
              </w:rPr>
              <w:t xml:space="preserve"> corresponding to the same SR configuration</w:t>
            </w:r>
            <w:r w:rsidRPr="003E2C49">
              <w:rPr>
                <w:noProof/>
              </w:rPr>
              <w:t xml:space="preserve">, the MAC entity shall set the </w:t>
            </w:r>
            <w:r w:rsidRPr="003E2C49">
              <w:rPr>
                <w:i/>
                <w:noProof/>
              </w:rPr>
              <w:t>SR_COUNTER</w:t>
            </w:r>
            <w:r w:rsidRPr="003E2C49">
              <w:rPr>
                <w:noProof/>
              </w:rPr>
              <w:t xml:space="preserve"> </w:t>
            </w:r>
            <w:r w:rsidRPr="003E2C49">
              <w:rPr>
                <w:noProof/>
                <w:lang w:eastAsia="ko-KR"/>
              </w:rPr>
              <w:t xml:space="preserve">of the corresponding SR configuration </w:t>
            </w:r>
            <w:r w:rsidRPr="003E2C49">
              <w:rPr>
                <w:noProof/>
              </w:rPr>
              <w:t>to 0.</w:t>
            </w:r>
          </w:p>
          <w:p w14:paraId="6EF7D8E0" w14:textId="77777777" w:rsidR="006F4D89" w:rsidRPr="003E2C49" w:rsidRDefault="006F4D89" w:rsidP="006F4D89">
            <w:pPr>
              <w:rPr>
                <w:noProof/>
                <w:lang w:eastAsia="ko-KR"/>
              </w:rPr>
            </w:pPr>
            <w:r w:rsidRPr="003E2C49">
              <w:rPr>
                <w:noProof/>
              </w:rPr>
              <w:t>When an SR is triggered, it shall be considered as pending until it is cancelled.</w:t>
            </w:r>
          </w:p>
          <w:p w14:paraId="3548017C" w14:textId="77777777" w:rsidR="006F4D89" w:rsidRPr="003E2C49" w:rsidRDefault="006F4D89" w:rsidP="006F4D89">
            <w:pPr>
              <w:rPr>
                <w:rFonts w:eastAsia="Malgun Gothic"/>
                <w:lang w:eastAsia="ko-KR"/>
              </w:rPr>
            </w:pPr>
            <w:r w:rsidRPr="003E2C49">
              <w:rPr>
                <w:rFonts w:eastAsia="Malgun Gothic"/>
                <w:noProof/>
                <w:lang w:eastAsia="ko-KR"/>
              </w:rPr>
              <w:t xml:space="preserve">Except for SCell beam failure recovery, </w:t>
            </w:r>
            <w:r w:rsidRPr="003E2C49">
              <w:rPr>
                <w:lang w:eastAsia="ko-KR"/>
              </w:rPr>
              <w:t xml:space="preserve">all pending SR(s) for BSR triggered according to the BSR procedure (clause 5.4.5) prior to the MAC PDU assembly shall be cancelled and each respective </w:t>
            </w:r>
            <w:r w:rsidRPr="003E2C49">
              <w:rPr>
                <w:i/>
                <w:lang w:eastAsia="ko-KR"/>
              </w:rPr>
              <w:t>sr-ProhibitTimer</w:t>
            </w:r>
            <w:r w:rsidRPr="003E2C49">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sidRPr="003E2C49">
              <w:rPr>
                <w:rFonts w:eastAsia="Malgun Gothic"/>
                <w:noProof/>
                <w:lang w:eastAsia="ko-KR"/>
              </w:rPr>
              <w:t xml:space="preserve">Except for SCell beam failure recovery, </w:t>
            </w:r>
            <w:r w:rsidRPr="003E2C49">
              <w:rPr>
                <w:lang w:eastAsia="ko-KR"/>
              </w:rPr>
              <w:t xml:space="preserve">all pending SR(s) for BSR triggered according to the BSR procedure (clause 5.4.5) shall be cancelled and each respective </w:t>
            </w:r>
            <w:r w:rsidRPr="003E2C49">
              <w:rPr>
                <w:i/>
                <w:lang w:eastAsia="ko-KR"/>
              </w:rPr>
              <w:t>sr-ProhibitTimer</w:t>
            </w:r>
            <w:r w:rsidRPr="003E2C49">
              <w:rPr>
                <w:lang w:eastAsia="ko-KR"/>
              </w:rPr>
              <w:t xml:space="preserve"> shall be stopped when the UL grant(s) can accommodate all pending data available for transmission.</w:t>
            </w:r>
            <w:r w:rsidRPr="003E2C49">
              <w:rPr>
                <w:rFonts w:eastAsia="Malgun Gothic"/>
                <w:lang w:eastAsia="ko-KR"/>
              </w:rPr>
              <w:t xml:space="preserve"> Pending SR triggered prior to the MAC PDU assembly for beam failure recovery of </w:t>
            </w:r>
            <w:proofErr w:type="gramStart"/>
            <w:r w:rsidRPr="003E2C49">
              <w:rPr>
                <w:rFonts w:eastAsia="Malgun Gothic"/>
                <w:lang w:eastAsia="ko-KR"/>
              </w:rPr>
              <w:t>an</w:t>
            </w:r>
            <w:proofErr w:type="gramEnd"/>
            <w:r w:rsidRPr="003E2C49">
              <w:rPr>
                <w:rFonts w:eastAsia="Malgun Gothic"/>
                <w:lang w:eastAsia="ko-KR"/>
              </w:rPr>
              <w:t xml:space="preserve"> SCell shall be cancelled when the MAC PDU is transmitted and this PDU includes an SCell BFR MAC CE or truncated SCell BFR MAC CE which contains beam failure recovery information of that SCell. If all the SR(s) triggered for SCell beam failure recovery are cancelled </w:t>
            </w:r>
            <w:r w:rsidRPr="003E2C49">
              <w:rPr>
                <w:noProof/>
              </w:rPr>
              <w:t xml:space="preserve">the MAC entity shall stop </w:t>
            </w:r>
            <w:r w:rsidRPr="003E2C49">
              <w:rPr>
                <w:i/>
                <w:lang w:eastAsia="ko-KR"/>
              </w:rPr>
              <w:t xml:space="preserve">sr-ProhibitTimer </w:t>
            </w:r>
            <w:r w:rsidRPr="003E2C49">
              <w:rPr>
                <w:lang w:eastAsia="ko-KR"/>
              </w:rPr>
              <w:t xml:space="preserve">of corresponding </w:t>
            </w:r>
            <w:r w:rsidRPr="003E2C49">
              <w:rPr>
                <w:noProof/>
                <w:lang w:eastAsia="ko-KR"/>
              </w:rPr>
              <w:t>SR configuration.</w:t>
            </w:r>
          </w:p>
          <w:p w14:paraId="266DD27B" w14:textId="77777777" w:rsidR="006F4D89" w:rsidRPr="003E2C49" w:rsidRDefault="006F4D89" w:rsidP="006F4D89">
            <w:pPr>
              <w:rPr>
                <w:lang w:eastAsia="ko-KR"/>
              </w:rPr>
            </w:pPr>
            <w:r w:rsidRPr="003E2C49">
              <w:rPr>
                <w:lang w:eastAsia="ko-KR"/>
              </w:rPr>
              <w:t>The MAC entity shall for each pending SR triggered by consistent LBT failure:</w:t>
            </w:r>
          </w:p>
          <w:p w14:paraId="5E3089C1" w14:textId="77777777" w:rsidR="006F4D89" w:rsidRPr="003E2C49" w:rsidRDefault="006F4D89" w:rsidP="006F4D89">
            <w:pPr>
              <w:pStyle w:val="B1"/>
              <w:rPr>
                <w:lang w:eastAsia="ko-KR"/>
              </w:rPr>
            </w:pPr>
            <w:r w:rsidRPr="003E2C49">
              <w:rPr>
                <w:noProof/>
                <w:lang w:eastAsia="ko-KR"/>
              </w:rPr>
              <w:t>1&gt;</w:t>
            </w:r>
            <w:r w:rsidRPr="003E2C49">
              <w:rPr>
                <w:noProof/>
              </w:rPr>
              <w:tab/>
              <w:t>if a MAC PDU is transmitted</w:t>
            </w:r>
            <w:r w:rsidRPr="003E2C49">
              <w:rPr>
                <w:lang w:eastAsia="ko-KR"/>
              </w:rPr>
              <w:t>, regardless of LBT failure indication from lower layers, and</w:t>
            </w:r>
            <w:r w:rsidRPr="003E2C49">
              <w:rPr>
                <w:noProof/>
              </w:rPr>
              <w:t xml:space="preserve"> the MAC PDU includes an LBT failure MAC CE that indicates consistent LBT failure for the Serving Cell that triggered this SR; </w:t>
            </w:r>
            <w:r w:rsidRPr="003E2C49">
              <w:rPr>
                <w:lang w:eastAsia="ko-KR"/>
              </w:rPr>
              <w:t>or</w:t>
            </w:r>
          </w:p>
          <w:p w14:paraId="07219F7D" w14:textId="77777777" w:rsidR="006F4D89" w:rsidRPr="003E2C49" w:rsidRDefault="006F4D89" w:rsidP="006F4D89">
            <w:pPr>
              <w:pStyle w:val="B1"/>
              <w:rPr>
                <w:lang w:eastAsia="ko-KR"/>
              </w:rPr>
            </w:pPr>
            <w:r w:rsidRPr="003E2C49">
              <w:rPr>
                <w:noProof/>
                <w:lang w:eastAsia="ko-KR"/>
              </w:rPr>
              <w:t>1&gt;</w:t>
            </w:r>
            <w:r w:rsidRPr="003E2C49">
              <w:rPr>
                <w:noProof/>
              </w:rPr>
              <w:tab/>
            </w:r>
            <w:r w:rsidRPr="003E2C49">
              <w:rPr>
                <w:lang w:eastAsia="ko-KR"/>
              </w:rPr>
              <w:t>if the corresponding consistent LBT failure is cancelled (see clause 5.21):</w:t>
            </w:r>
          </w:p>
          <w:p w14:paraId="2FF020E1" w14:textId="77777777" w:rsidR="006F4D89" w:rsidRPr="003E2C49" w:rsidRDefault="006F4D89" w:rsidP="006F4D89">
            <w:pPr>
              <w:pStyle w:val="B2"/>
              <w:rPr>
                <w:noProof/>
              </w:rPr>
            </w:pPr>
            <w:r w:rsidRPr="003E2C49">
              <w:rPr>
                <w:noProof/>
                <w:lang w:eastAsia="ko-KR"/>
              </w:rPr>
              <w:t>2&gt;</w:t>
            </w:r>
            <w:r w:rsidRPr="003E2C49">
              <w:rPr>
                <w:noProof/>
                <w:lang w:eastAsia="ko-KR"/>
              </w:rPr>
              <w:tab/>
            </w:r>
            <w:r w:rsidRPr="003E2C49">
              <w:rPr>
                <w:noProof/>
              </w:rPr>
              <w:t xml:space="preserve">cancel the </w:t>
            </w:r>
            <w:r w:rsidRPr="003E2C49">
              <w:rPr>
                <w:lang w:eastAsia="ko-KR"/>
              </w:rPr>
              <w:t xml:space="preserve">pending SR and stop the corresponding </w:t>
            </w:r>
            <w:r w:rsidRPr="003E2C49">
              <w:rPr>
                <w:i/>
                <w:lang w:eastAsia="ko-KR"/>
              </w:rPr>
              <w:t>sr-ProhibitTimer</w:t>
            </w:r>
            <w:r w:rsidRPr="003E2C49">
              <w:rPr>
                <w:lang w:eastAsia="ko-KR"/>
              </w:rPr>
              <w:t>.</w:t>
            </w:r>
          </w:p>
          <w:p w14:paraId="2A2A207F" w14:textId="77777777" w:rsidR="006F4D89" w:rsidRPr="003E2C49" w:rsidRDefault="006F4D89" w:rsidP="006F4D89">
            <w:pPr>
              <w:rPr>
                <w:noProof/>
                <w:lang w:eastAsia="ko-KR"/>
              </w:rPr>
            </w:pPr>
            <w:r w:rsidRPr="003E2C49">
              <w:rPr>
                <w:noProof/>
                <w:lang w:eastAsia="ko-KR"/>
              </w:rPr>
              <w:t>Only PUCCH resources on a BWP which is active at the time of SR transmission occasion are considered valid.</w:t>
            </w:r>
          </w:p>
          <w:p w14:paraId="2D2D69ED" w14:textId="77777777" w:rsidR="006F4D89" w:rsidRPr="003E2C49" w:rsidRDefault="006F4D89" w:rsidP="006F4D89">
            <w:pPr>
              <w:rPr>
                <w:noProof/>
              </w:rPr>
            </w:pPr>
            <w:r w:rsidRPr="003E2C49">
              <w:rPr>
                <w:noProof/>
                <w:lang w:eastAsia="ko-KR"/>
              </w:rPr>
              <w:t>A</w:t>
            </w:r>
            <w:r w:rsidRPr="003E2C49">
              <w:rPr>
                <w:noProof/>
              </w:rPr>
              <w:t xml:space="preserve">s long as </w:t>
            </w:r>
            <w:r w:rsidRPr="003E2C49">
              <w:rPr>
                <w:noProof/>
                <w:lang w:eastAsia="ko-KR"/>
              </w:rPr>
              <w:t xml:space="preserve">at least </w:t>
            </w:r>
            <w:r w:rsidRPr="003E2C49">
              <w:rPr>
                <w:noProof/>
              </w:rPr>
              <w:t>one SR is pending, the MAC entity shall for each pending SR:</w:t>
            </w:r>
          </w:p>
          <w:p w14:paraId="42456F02" w14:textId="77777777" w:rsidR="006F4D89" w:rsidRPr="003E2C49" w:rsidRDefault="006F4D89" w:rsidP="006F4D89">
            <w:pPr>
              <w:pStyle w:val="B1"/>
              <w:rPr>
                <w:noProof/>
                <w:lang w:eastAsia="ko-KR"/>
              </w:rPr>
            </w:pPr>
            <w:r w:rsidRPr="003E2C49">
              <w:rPr>
                <w:noProof/>
                <w:lang w:eastAsia="ko-KR"/>
              </w:rPr>
              <w:t>1&gt;</w:t>
            </w:r>
            <w:r w:rsidRPr="003E2C49">
              <w:rPr>
                <w:noProof/>
              </w:rPr>
              <w:tab/>
              <w:t xml:space="preserve">if the MAC entity has no valid PUCCH resource </w:t>
            </w:r>
            <w:r w:rsidRPr="003E2C49">
              <w:rPr>
                <w:noProof/>
                <w:lang w:eastAsia="ko-KR"/>
              </w:rPr>
              <w:t xml:space="preserve">configured </w:t>
            </w:r>
            <w:r w:rsidRPr="003E2C49">
              <w:rPr>
                <w:noProof/>
              </w:rPr>
              <w:t>for the pending SR</w:t>
            </w:r>
            <w:r w:rsidRPr="003E2C49">
              <w:rPr>
                <w:noProof/>
                <w:lang w:eastAsia="ko-KR"/>
              </w:rPr>
              <w:t>:</w:t>
            </w:r>
          </w:p>
          <w:p w14:paraId="7CC06542" w14:textId="77777777" w:rsidR="006F4D89" w:rsidRPr="003E2C49" w:rsidRDefault="006F4D89" w:rsidP="006F4D89">
            <w:pPr>
              <w:pStyle w:val="B2"/>
              <w:rPr>
                <w:noProof/>
              </w:rPr>
            </w:pPr>
            <w:r w:rsidRPr="003E2C49">
              <w:rPr>
                <w:noProof/>
                <w:lang w:eastAsia="ko-KR"/>
              </w:rPr>
              <w:t>2&gt;</w:t>
            </w:r>
            <w:r w:rsidRPr="003E2C49">
              <w:rPr>
                <w:noProof/>
                <w:lang w:eastAsia="ko-KR"/>
              </w:rPr>
              <w:tab/>
            </w:r>
            <w:r w:rsidRPr="003E2C49">
              <w:rPr>
                <w:noProof/>
              </w:rPr>
              <w:t xml:space="preserve">initiate a Random Access procedure (see clause 5.1) on the SpCell and cancel </w:t>
            </w:r>
            <w:r w:rsidRPr="003E2C49">
              <w:rPr>
                <w:noProof/>
                <w:lang w:eastAsia="ko-KR"/>
              </w:rPr>
              <w:t xml:space="preserve">the </w:t>
            </w:r>
            <w:r w:rsidRPr="003E2C49">
              <w:rPr>
                <w:noProof/>
              </w:rPr>
              <w:t>pending SR.</w:t>
            </w:r>
          </w:p>
          <w:p w14:paraId="7BF98464" w14:textId="77777777" w:rsidR="006F4D89" w:rsidRPr="003E2C49" w:rsidRDefault="006F4D89" w:rsidP="006F4D89">
            <w:pPr>
              <w:pStyle w:val="B1"/>
              <w:rPr>
                <w:noProof/>
                <w:lang w:eastAsia="ko-KR"/>
              </w:rPr>
            </w:pPr>
            <w:r w:rsidRPr="003E2C49">
              <w:rPr>
                <w:noProof/>
                <w:lang w:eastAsia="ko-KR"/>
              </w:rPr>
              <w:lastRenderedPageBreak/>
              <w:t>1&gt;</w:t>
            </w:r>
            <w:r w:rsidRPr="003E2C49">
              <w:rPr>
                <w:noProof/>
              </w:rPr>
              <w:tab/>
              <w:t>else</w:t>
            </w:r>
            <w:r w:rsidRPr="003E2C49">
              <w:rPr>
                <w:noProof/>
                <w:lang w:eastAsia="ko-KR"/>
              </w:rPr>
              <w:t>,</w:t>
            </w:r>
            <w:r w:rsidRPr="003E2C49">
              <w:rPr>
                <w:noProof/>
              </w:rPr>
              <w:t xml:space="preserve"> </w:t>
            </w:r>
            <w:r w:rsidRPr="003E2C49">
              <w:rPr>
                <w:noProof/>
                <w:lang w:eastAsia="ko-KR"/>
              </w:rPr>
              <w:t>for the SR configuration corresponding to the pending SR:</w:t>
            </w:r>
          </w:p>
          <w:p w14:paraId="2E58F46E" w14:textId="77777777" w:rsidR="006F4D89" w:rsidRPr="003E2C49" w:rsidRDefault="006F4D89" w:rsidP="006F4D89">
            <w:pPr>
              <w:pStyle w:val="B2"/>
              <w:rPr>
                <w:noProof/>
                <w:lang w:eastAsia="ko-KR"/>
              </w:rPr>
            </w:pPr>
            <w:r w:rsidRPr="003E2C49">
              <w:rPr>
                <w:noProof/>
                <w:lang w:eastAsia="ko-KR"/>
              </w:rPr>
              <w:t>2&gt;</w:t>
            </w:r>
            <w:r w:rsidRPr="003E2C49">
              <w:rPr>
                <w:noProof/>
                <w:lang w:eastAsia="ko-KR"/>
              </w:rPr>
              <w:tab/>
              <w:t>when</w:t>
            </w:r>
            <w:r w:rsidRPr="003E2C49">
              <w:rPr>
                <w:noProof/>
              </w:rPr>
              <w:t xml:space="preserve"> the MAC entity has </w:t>
            </w:r>
            <w:r w:rsidRPr="003E2C49">
              <w:rPr>
                <w:noProof/>
                <w:lang w:eastAsia="ko-KR"/>
              </w:rPr>
              <w:t>an SR transmission occasion on the</w:t>
            </w:r>
            <w:r w:rsidRPr="003E2C49">
              <w:rPr>
                <w:noProof/>
              </w:rPr>
              <w:t xml:space="preserve"> valid PUCCH resource for SR configured</w:t>
            </w:r>
            <w:r w:rsidRPr="003E2C49">
              <w:rPr>
                <w:noProof/>
                <w:lang w:eastAsia="ko-KR"/>
              </w:rPr>
              <w:t>;</w:t>
            </w:r>
            <w:r w:rsidRPr="003E2C49">
              <w:rPr>
                <w:noProof/>
              </w:rPr>
              <w:t xml:space="preserve"> and</w:t>
            </w:r>
          </w:p>
          <w:p w14:paraId="25A5DC6E" w14:textId="77777777" w:rsidR="006F4D89" w:rsidRPr="003E2C49" w:rsidRDefault="006F4D89" w:rsidP="006F4D89">
            <w:pPr>
              <w:pStyle w:val="B2"/>
              <w:rPr>
                <w:noProof/>
                <w:lang w:eastAsia="ko-KR"/>
              </w:rPr>
            </w:pPr>
            <w:r w:rsidRPr="003E2C49">
              <w:rPr>
                <w:noProof/>
                <w:lang w:eastAsia="ko-KR"/>
              </w:rPr>
              <w:t>2&gt;</w:t>
            </w:r>
            <w:r w:rsidRPr="003E2C49">
              <w:rPr>
                <w:noProof/>
                <w:lang w:eastAsia="ko-KR"/>
              </w:rPr>
              <w:tab/>
            </w:r>
            <w:r w:rsidRPr="003E2C49">
              <w:rPr>
                <w:noProof/>
              </w:rPr>
              <w:t xml:space="preserve">if </w:t>
            </w:r>
            <w:r w:rsidRPr="003E2C49">
              <w:rPr>
                <w:i/>
                <w:noProof/>
              </w:rPr>
              <w:t>sr-ProhibitTimer</w:t>
            </w:r>
            <w:r w:rsidRPr="003E2C49">
              <w:rPr>
                <w:noProof/>
              </w:rPr>
              <w:t xml:space="preserve"> is not running</w:t>
            </w:r>
            <w:r w:rsidRPr="003E2C49">
              <w:rPr>
                <w:noProof/>
                <w:lang w:eastAsia="ko-KR"/>
              </w:rPr>
              <w:t xml:space="preserve"> at the time of the SR transmission occasion; and</w:t>
            </w:r>
          </w:p>
          <w:p w14:paraId="670631D7" w14:textId="77777777" w:rsidR="006F4D89" w:rsidRPr="003E2C49" w:rsidRDefault="006F4D89" w:rsidP="006F4D89">
            <w:pPr>
              <w:pStyle w:val="B2"/>
              <w:rPr>
                <w:noProof/>
              </w:rPr>
            </w:pPr>
            <w:r w:rsidRPr="003E2C49">
              <w:rPr>
                <w:noProof/>
              </w:rPr>
              <w:t>2&gt;</w:t>
            </w:r>
            <w:r w:rsidRPr="003E2C49">
              <w:rPr>
                <w:noProof/>
                <w:lang w:eastAsia="ko-KR"/>
              </w:rPr>
              <w:tab/>
            </w:r>
            <w:r w:rsidRPr="003E2C49">
              <w:rPr>
                <w:noProof/>
              </w:rPr>
              <w:t>if the PUCCH resource for the SR transmission occasion does not overlap with a measurement gap:</w:t>
            </w:r>
          </w:p>
          <w:p w14:paraId="73B2E2B0" w14:textId="77777777" w:rsidR="006F4D89" w:rsidRPr="003E2C49" w:rsidRDefault="006F4D89" w:rsidP="006F4D89">
            <w:pPr>
              <w:pStyle w:val="B3"/>
              <w:rPr>
                <w:noProof/>
              </w:rPr>
            </w:pPr>
            <w:r w:rsidRPr="003E2C49">
              <w:rPr>
                <w:noProof/>
              </w:rPr>
              <w:t>3&gt;</w:t>
            </w:r>
            <w:r w:rsidRPr="003E2C49">
              <w:rPr>
                <w:noProof/>
                <w:lang w:eastAsia="ko-KR"/>
              </w:rPr>
              <w:tab/>
            </w:r>
            <w:r w:rsidRPr="003E2C49">
              <w:rPr>
                <w:noProof/>
              </w:rPr>
              <w:t>if the PUCCH resource for the SR transmission occasion overlaps with neither a UL-SCH resource nor an SL-SCH resource; or</w:t>
            </w:r>
          </w:p>
          <w:p w14:paraId="30AF751F" w14:textId="77777777" w:rsidR="006F4D89" w:rsidRPr="003E2C49" w:rsidRDefault="006F4D89" w:rsidP="006F4D89">
            <w:pPr>
              <w:pStyle w:val="B3"/>
              <w:rPr>
                <w:noProof/>
              </w:rPr>
            </w:pPr>
            <w:r w:rsidRPr="00E352AB">
              <w:rPr>
                <w:noProof/>
                <w:highlight w:val="yellow"/>
                <w:lang w:eastAsia="ko-KR"/>
              </w:rPr>
              <w:t>3&gt;</w:t>
            </w:r>
            <w:r w:rsidRPr="00E352AB">
              <w:rPr>
                <w:noProof/>
                <w:highlight w:val="yellow"/>
                <w:lang w:eastAsia="ko-KR"/>
              </w:rPr>
              <w:tab/>
              <w:t xml:space="preserve">if the MAC entity is configured with </w:t>
            </w:r>
            <w:r w:rsidRPr="00E352AB">
              <w:rPr>
                <w:i/>
                <w:noProof/>
                <w:highlight w:val="yellow"/>
                <w:lang w:eastAsia="ko-KR"/>
              </w:rPr>
              <w:t>lch-basedPrioritization</w:t>
            </w:r>
            <w:r w:rsidRPr="00E352AB">
              <w:rPr>
                <w:noProof/>
                <w:highlight w:val="yellow"/>
                <w:lang w:eastAsia="ko-KR"/>
              </w:rPr>
              <w:t>, and the PUCCH resource for the SR transmission occasion overlaps with any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562CF16A" w14:textId="77777777" w:rsidR="006F4D89" w:rsidRPr="003E2C49" w:rsidRDefault="006F4D89" w:rsidP="006F4D89">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3E2C49">
              <w:rPr>
                <w:i/>
              </w:rPr>
              <w:t>ul-Prioritizationthres</w:t>
            </w:r>
            <w:r w:rsidRPr="003E2C49">
              <w:t>, if configured</w:t>
            </w:r>
            <w:r w:rsidRPr="003E2C49">
              <w:rPr>
                <w:noProof/>
              </w:rPr>
              <w:t>; or</w:t>
            </w:r>
          </w:p>
          <w:p w14:paraId="15365078" w14:textId="77777777" w:rsidR="006F4D89" w:rsidRPr="003E2C49" w:rsidRDefault="006F4D89" w:rsidP="006F4D89">
            <w:pPr>
              <w:pStyle w:val="B3"/>
              <w:rPr>
                <w:noProof/>
              </w:rPr>
            </w:pPr>
            <w:r w:rsidRPr="003E2C49">
              <w:rPr>
                <w:noProof/>
              </w:rPr>
              <w:t>3&gt;</w:t>
            </w:r>
            <w:r w:rsidRPr="003E2C4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5FB9C0B7" w14:textId="41A8F049" w:rsidR="006F4D89" w:rsidRPr="003E2C49" w:rsidRDefault="006F4D89" w:rsidP="006F4D89">
            <w:pPr>
              <w:pStyle w:val="B4"/>
              <w:rPr>
                <w:noProof/>
                <w:lang w:eastAsia="ko-KR"/>
              </w:rPr>
            </w:pPr>
            <w:bookmarkStart w:id="8" w:name="_Hlk36893044"/>
            <w:r w:rsidRPr="00E352AB">
              <w:rPr>
                <w:highlight w:val="yellow"/>
                <w:lang w:eastAsia="ko-KR"/>
              </w:rPr>
              <w:t>4&gt;</w:t>
            </w:r>
            <w:r w:rsidRPr="00E352AB">
              <w:rPr>
                <w:highlight w:val="yellow"/>
                <w:lang w:eastAsia="ko-KR"/>
              </w:rPr>
              <w:tab/>
              <w:t>consider the other overlapping uplink grant(s), if any, as a de-prioritized uplink grant(s);</w:t>
            </w:r>
          </w:p>
          <w:bookmarkEnd w:id="8"/>
          <w:p w14:paraId="7423245D" w14:textId="77777777" w:rsidR="006F4D89" w:rsidRPr="003E2C49" w:rsidRDefault="006F4D89" w:rsidP="006F4D89">
            <w:pPr>
              <w:pStyle w:val="B4"/>
              <w:rPr>
                <w:noProof/>
              </w:rPr>
            </w:pPr>
            <w:r w:rsidRPr="003E2C49">
              <w:rPr>
                <w:noProof/>
                <w:lang w:eastAsia="ko-KR"/>
              </w:rPr>
              <w:t>4&gt;</w:t>
            </w:r>
            <w:r w:rsidRPr="003E2C49">
              <w:rPr>
                <w:noProof/>
              </w:rPr>
              <w:tab/>
              <w:t xml:space="preserve">if SR_COUNTER &lt; </w:t>
            </w:r>
            <w:r w:rsidRPr="003E2C49">
              <w:rPr>
                <w:lang w:eastAsia="ko-KR"/>
              </w:rPr>
              <w:t>sr-TransMax</w:t>
            </w:r>
            <w:r w:rsidRPr="003E2C49">
              <w:rPr>
                <w:noProof/>
              </w:rPr>
              <w:t>:</w:t>
            </w:r>
          </w:p>
          <w:p w14:paraId="0336F59B" w14:textId="77777777" w:rsidR="006F4D89" w:rsidRPr="003E2C49" w:rsidRDefault="006F4D89" w:rsidP="006F4D89">
            <w:pPr>
              <w:pStyle w:val="B5"/>
              <w:rPr>
                <w:noProof/>
              </w:rPr>
            </w:pPr>
            <w:r w:rsidRPr="003E2C49">
              <w:rPr>
                <w:noProof/>
                <w:lang w:eastAsia="ko-KR"/>
              </w:rPr>
              <w:t>5&gt;</w:t>
            </w:r>
            <w:r w:rsidRPr="003E2C49">
              <w:rPr>
                <w:noProof/>
              </w:rPr>
              <w:tab/>
              <w:t>instruct the physical layer to signal the SR on one valid PUCCH resource for SR;</w:t>
            </w:r>
          </w:p>
          <w:p w14:paraId="6E78EB7C" w14:textId="77777777" w:rsidR="006F4D89" w:rsidRPr="003E2C49" w:rsidRDefault="006F4D89" w:rsidP="006F4D89">
            <w:pPr>
              <w:pStyle w:val="B5"/>
              <w:rPr>
                <w:noProof/>
              </w:rPr>
            </w:pPr>
            <w:r w:rsidRPr="003E2C49">
              <w:rPr>
                <w:noProof/>
                <w:lang w:eastAsia="ko-KR"/>
              </w:rPr>
              <w:t>5&gt;</w:t>
            </w:r>
            <w:r w:rsidRPr="003E2C49">
              <w:rPr>
                <w:noProof/>
              </w:rPr>
              <w:tab/>
              <w:t>if LBT failure indication is not received from lower layers:</w:t>
            </w:r>
          </w:p>
          <w:p w14:paraId="2FEEEC63" w14:textId="77777777" w:rsidR="006F4D89" w:rsidRPr="003E2C49" w:rsidRDefault="006F4D89" w:rsidP="006F4D89">
            <w:pPr>
              <w:pStyle w:val="B5"/>
              <w:rPr>
                <w:noProof/>
              </w:rPr>
            </w:pP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p>
          <w:p w14:paraId="7BEF5193" w14:textId="77777777" w:rsidR="006F4D89" w:rsidRPr="003E2C49" w:rsidRDefault="006F4D89" w:rsidP="006F4D89">
            <w:pPr>
              <w:pStyle w:val="B6"/>
              <w:rPr>
                <w:noProof/>
              </w:rPr>
            </w:pPr>
            <w:r w:rsidRPr="003E2C49">
              <w:rPr>
                <w:noProof/>
                <w:lang w:eastAsia="ko-KR"/>
              </w:rPr>
              <w:t>6&gt;</w:t>
            </w:r>
            <w:r w:rsidRPr="003E2C49">
              <w:rPr>
                <w:noProof/>
              </w:rPr>
              <w:tab/>
              <w:t xml:space="preserve">start the </w:t>
            </w:r>
            <w:r w:rsidRPr="003E2C49">
              <w:rPr>
                <w:i/>
                <w:noProof/>
              </w:rPr>
              <w:t>sr-ProhibitTimer</w:t>
            </w:r>
            <w:r w:rsidRPr="003E2C49">
              <w:rPr>
                <w:noProof/>
              </w:rPr>
              <w:t>.</w:t>
            </w:r>
          </w:p>
          <w:p w14:paraId="27197CC6" w14:textId="77777777" w:rsidR="006F4D89" w:rsidRPr="003E2C49" w:rsidRDefault="006F4D89" w:rsidP="006F4D89">
            <w:pPr>
              <w:pStyle w:val="B4"/>
              <w:rPr>
                <w:noProof/>
              </w:rPr>
            </w:pPr>
            <w:r w:rsidRPr="003E2C49">
              <w:rPr>
                <w:noProof/>
                <w:lang w:eastAsia="ko-KR"/>
              </w:rPr>
              <w:t>4&gt;</w:t>
            </w:r>
            <w:r w:rsidRPr="003E2C49">
              <w:rPr>
                <w:noProof/>
              </w:rPr>
              <w:tab/>
              <w:t>else:</w:t>
            </w:r>
          </w:p>
          <w:p w14:paraId="17D481E3" w14:textId="77777777" w:rsidR="006F4D89" w:rsidRPr="003E2C49" w:rsidRDefault="006F4D89" w:rsidP="006F4D89">
            <w:pPr>
              <w:pStyle w:val="B5"/>
              <w:rPr>
                <w:noProof/>
              </w:rPr>
            </w:pPr>
            <w:r w:rsidRPr="003E2C49">
              <w:rPr>
                <w:noProof/>
                <w:lang w:eastAsia="ko-KR"/>
              </w:rPr>
              <w:t>5&gt;</w:t>
            </w:r>
            <w:r w:rsidRPr="003E2C49">
              <w:rPr>
                <w:noProof/>
              </w:rPr>
              <w:tab/>
              <w:t>notify RRC to release PUCCH for all Serving Cells;</w:t>
            </w:r>
          </w:p>
          <w:p w14:paraId="4E879FA8" w14:textId="77777777" w:rsidR="006F4D89" w:rsidRPr="003E2C49" w:rsidRDefault="006F4D89" w:rsidP="006F4D89">
            <w:pPr>
              <w:pStyle w:val="B5"/>
              <w:rPr>
                <w:noProof/>
              </w:rPr>
            </w:pPr>
            <w:r w:rsidRPr="003E2C49">
              <w:rPr>
                <w:noProof/>
                <w:lang w:eastAsia="ko-KR"/>
              </w:rPr>
              <w:t>5&gt;</w:t>
            </w:r>
            <w:r w:rsidRPr="003E2C49">
              <w:rPr>
                <w:noProof/>
              </w:rPr>
              <w:tab/>
              <w:t>notify RRC to release SRS for all Serving Cells;</w:t>
            </w:r>
          </w:p>
          <w:p w14:paraId="4404C0BB" w14:textId="77777777" w:rsidR="006F4D89" w:rsidRPr="003E2C49" w:rsidRDefault="006F4D89" w:rsidP="006F4D89">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configured downlink assignments and uplink grants;</w:t>
            </w:r>
          </w:p>
          <w:p w14:paraId="05629177" w14:textId="77777777" w:rsidR="006F4D89" w:rsidRPr="003E2C49" w:rsidRDefault="006F4D89" w:rsidP="006F4D89">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w:t>
            </w:r>
            <w:r w:rsidRPr="003E2C49">
              <w:t>PUSCH resources for semi-persistent CSI reporting</w:t>
            </w:r>
            <w:r w:rsidRPr="003E2C49">
              <w:rPr>
                <w:noProof/>
              </w:rPr>
              <w:t>;</w:t>
            </w:r>
          </w:p>
          <w:p w14:paraId="3173394E" w14:textId="77777777" w:rsidR="006F4D89" w:rsidRPr="003E2C49" w:rsidRDefault="006F4D89" w:rsidP="006F4D89">
            <w:pPr>
              <w:pStyle w:val="B5"/>
              <w:rPr>
                <w:noProof/>
              </w:rPr>
            </w:pPr>
            <w:r w:rsidRPr="003E2C49">
              <w:rPr>
                <w:noProof/>
                <w:lang w:eastAsia="ko-KR"/>
              </w:rPr>
              <w:t>5&gt;</w:t>
            </w:r>
            <w:r w:rsidRPr="003E2C49">
              <w:rPr>
                <w:noProof/>
              </w:rPr>
              <w:tab/>
              <w:t>initiate a Random Access procedure (see clause 5.1) on the SpCell and cancel all pending SRs.</w:t>
            </w:r>
          </w:p>
          <w:p w14:paraId="2C6A2C38" w14:textId="77777777" w:rsidR="006F4D89" w:rsidRPr="003E2C49" w:rsidRDefault="006F4D89" w:rsidP="006F4D89">
            <w:pPr>
              <w:pStyle w:val="NO"/>
              <w:rPr>
                <w:noProof/>
              </w:rPr>
            </w:pPr>
            <w:r w:rsidRPr="003E2C49">
              <w:rPr>
                <w:noProof/>
              </w:rPr>
              <w:t>NOTE 1:</w:t>
            </w:r>
            <w:r w:rsidRPr="003E2C49">
              <w:rPr>
                <w:noProof/>
              </w:rPr>
              <w:tab/>
              <w:t xml:space="preserve">Except for SR for SCell beam failure recovery, the selection of which valid PUCCH resource for SR to signal SR on when the MAC entity has more than one </w:t>
            </w:r>
            <w:r w:rsidRPr="003E2C49">
              <w:rPr>
                <w:noProof/>
                <w:lang w:eastAsia="ko-KR"/>
              </w:rPr>
              <w:t xml:space="preserve">overlapping </w:t>
            </w:r>
            <w:r w:rsidRPr="003E2C49">
              <w:rPr>
                <w:noProof/>
              </w:rPr>
              <w:t xml:space="preserve">valid PUCCH resource for </w:t>
            </w:r>
            <w:r w:rsidRPr="003E2C49">
              <w:rPr>
                <w:noProof/>
                <w:lang w:eastAsia="ko-KR"/>
              </w:rPr>
              <w:t xml:space="preserve">the </w:t>
            </w:r>
            <w:r w:rsidRPr="003E2C49">
              <w:rPr>
                <w:noProof/>
              </w:rPr>
              <w:t xml:space="preserve">SR </w:t>
            </w:r>
            <w:r w:rsidRPr="003E2C49">
              <w:rPr>
                <w:noProof/>
                <w:lang w:eastAsia="ko-KR"/>
              </w:rPr>
              <w:t xml:space="preserve">transmission occasion </w:t>
            </w:r>
            <w:r w:rsidRPr="003E2C49">
              <w:rPr>
                <w:noProof/>
              </w:rPr>
              <w:t>is left to UE implementation.</w:t>
            </w:r>
          </w:p>
          <w:p w14:paraId="002F33BE" w14:textId="77777777" w:rsidR="006F4D89" w:rsidRPr="003E2C49" w:rsidRDefault="006F4D89" w:rsidP="006F4D89">
            <w:pPr>
              <w:pStyle w:val="NO"/>
              <w:rPr>
                <w:noProof/>
              </w:rPr>
            </w:pPr>
            <w:r w:rsidRPr="003E2C49">
              <w:rPr>
                <w:noProof/>
              </w:rPr>
              <w:t>NOTE 2:</w:t>
            </w:r>
            <w:r w:rsidRPr="003E2C49">
              <w:rPr>
                <w:noProof/>
              </w:rPr>
              <w:tab/>
              <w:t>If more than one individual SR triggers an instruction from the MAC entity to the PHY layer to signal the SR on the same valid PUCCH resource, the SR_COUNTER for the relevant SR configuration is incremented only once.</w:t>
            </w:r>
          </w:p>
          <w:p w14:paraId="2DE0B9DF" w14:textId="77777777" w:rsidR="006F4D89" w:rsidRPr="003E2C49" w:rsidRDefault="006F4D89" w:rsidP="006F4D89">
            <w:pPr>
              <w:pStyle w:val="NO"/>
              <w:rPr>
                <w:noProof/>
              </w:rPr>
            </w:pPr>
            <w:r w:rsidRPr="003E2C49">
              <w:rPr>
                <w:noProof/>
              </w:rPr>
              <w:t>NOTE 3:</w:t>
            </w:r>
            <w:r w:rsidRPr="003E2C4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21475C2F" w14:textId="77777777" w:rsidR="006F4D89" w:rsidRPr="003E2C49" w:rsidRDefault="006F4D89" w:rsidP="006F4D89">
            <w:pPr>
              <w:pStyle w:val="NO"/>
              <w:rPr>
                <w:lang w:eastAsia="ko-KR"/>
              </w:rPr>
            </w:pPr>
            <w:r w:rsidRPr="003E2C49">
              <w:rPr>
                <w:lang w:eastAsia="ko-KR"/>
              </w:rPr>
              <w:t>NOTE 4:</w:t>
            </w:r>
            <w:r w:rsidRPr="003E2C49">
              <w:rPr>
                <w:lang w:eastAsia="ko-KR"/>
              </w:rPr>
              <w:tab/>
              <w:t>For a UE operating in a semi-static channel access mode as described in TS 37.213 [18], PUCCH resources overlapping with the idle time of a fixed frame period are not considered valid.</w:t>
            </w:r>
          </w:p>
          <w:p w14:paraId="28FEBACB" w14:textId="77777777" w:rsidR="005A6828" w:rsidRDefault="005A6828" w:rsidP="00E253DD">
            <w:pPr>
              <w:spacing w:afterLines="50" w:line="240" w:lineRule="auto"/>
              <w:jc w:val="left"/>
            </w:pPr>
          </w:p>
        </w:tc>
      </w:tr>
    </w:tbl>
    <w:p w14:paraId="345108C5" w14:textId="77777777" w:rsidR="005B6631" w:rsidRDefault="005B6631" w:rsidP="00E253DD">
      <w:pPr>
        <w:spacing w:afterLines="50" w:line="240" w:lineRule="auto"/>
        <w:jc w:val="left"/>
      </w:pPr>
    </w:p>
    <w:sectPr w:rsidR="005B6631"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3569A" w14:textId="77777777" w:rsidR="00A52291" w:rsidRDefault="00A52291">
      <w:pPr>
        <w:spacing w:after="0" w:line="240" w:lineRule="auto"/>
      </w:pPr>
      <w:r>
        <w:separator/>
      </w:r>
    </w:p>
  </w:endnote>
  <w:endnote w:type="continuationSeparator" w:id="0">
    <w:p w14:paraId="69ED71AF" w14:textId="77777777" w:rsidR="00A52291" w:rsidRDefault="00A52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8CDD7" w14:textId="77777777" w:rsidR="00A52291" w:rsidRDefault="00A52291">
      <w:pPr>
        <w:spacing w:after="0" w:line="240" w:lineRule="auto"/>
      </w:pPr>
      <w:r>
        <w:separator/>
      </w:r>
    </w:p>
  </w:footnote>
  <w:footnote w:type="continuationSeparator" w:id="0">
    <w:p w14:paraId="4247AAA7" w14:textId="77777777" w:rsidR="00A52291" w:rsidRDefault="00A522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187CA8"/>
    <w:multiLevelType w:val="hybridMultilevel"/>
    <w:tmpl w:val="B5B09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2"/>
  </w:num>
  <w:num w:numId="4">
    <w:abstractNumId w:val="3"/>
  </w:num>
  <w:num w:numId="5">
    <w:abstractNumId w:val="6"/>
  </w:num>
  <w:num w:numId="6">
    <w:abstractNumId w:val="21"/>
  </w:num>
  <w:num w:numId="7">
    <w:abstractNumId w:val="17"/>
  </w:num>
  <w:num w:numId="8">
    <w:abstractNumId w:val="5"/>
  </w:num>
  <w:num w:numId="9">
    <w:abstractNumId w:val="16"/>
  </w:num>
  <w:num w:numId="10">
    <w:abstractNumId w:val="2"/>
  </w:num>
  <w:num w:numId="11">
    <w:abstractNumId w:val="1"/>
  </w:num>
  <w:num w:numId="12">
    <w:abstractNumId w:val="19"/>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4"/>
  </w:num>
  <w:num w:numId="18">
    <w:abstractNumId w:val="9"/>
  </w:num>
  <w:num w:numId="19">
    <w:abstractNumId w:val="23"/>
  </w:num>
  <w:num w:numId="20">
    <w:abstractNumId w:val="20"/>
  </w:num>
  <w:num w:numId="21">
    <w:abstractNumId w:val="18"/>
  </w:num>
  <w:num w:numId="22">
    <w:abstractNumId w:val="7"/>
  </w:num>
  <w:num w:numId="23">
    <w:abstractNumId w:val="15"/>
  </w:num>
  <w:num w:numId="24">
    <w:abstractNumId w:val="1"/>
  </w:num>
  <w:num w:numId="25">
    <w:abstractNumId w:val="4"/>
  </w:num>
  <w:num w:numId="26">
    <w:abstractNumId w:val="22"/>
  </w:num>
  <w:num w:numId="27">
    <w:abstractNumId w:val="11"/>
  </w:num>
  <w:num w:numId="28">
    <w:abstractNumId w:val="1"/>
  </w:num>
  <w:num w:numId="2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0C2"/>
    <w:rsid w:val="0000210E"/>
    <w:rsid w:val="00002201"/>
    <w:rsid w:val="000024A1"/>
    <w:rsid w:val="00003169"/>
    <w:rsid w:val="00003229"/>
    <w:rsid w:val="00003349"/>
    <w:rsid w:val="00003C45"/>
    <w:rsid w:val="000044EF"/>
    <w:rsid w:val="00004B70"/>
    <w:rsid w:val="0000531E"/>
    <w:rsid w:val="00005E6A"/>
    <w:rsid w:val="000060EF"/>
    <w:rsid w:val="000062EE"/>
    <w:rsid w:val="000070C8"/>
    <w:rsid w:val="000073F2"/>
    <w:rsid w:val="00007DDA"/>
    <w:rsid w:val="00010146"/>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020"/>
    <w:rsid w:val="00040248"/>
    <w:rsid w:val="00040566"/>
    <w:rsid w:val="00040648"/>
    <w:rsid w:val="000409BE"/>
    <w:rsid w:val="00041967"/>
    <w:rsid w:val="00041EBF"/>
    <w:rsid w:val="00042A24"/>
    <w:rsid w:val="00042AE4"/>
    <w:rsid w:val="00042FE0"/>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5B6F"/>
    <w:rsid w:val="00056DB8"/>
    <w:rsid w:val="00057CF4"/>
    <w:rsid w:val="0006047C"/>
    <w:rsid w:val="00060BF5"/>
    <w:rsid w:val="00060C87"/>
    <w:rsid w:val="00060E84"/>
    <w:rsid w:val="000616AB"/>
    <w:rsid w:val="00061FED"/>
    <w:rsid w:val="0006203E"/>
    <w:rsid w:val="00062AF0"/>
    <w:rsid w:val="000632EE"/>
    <w:rsid w:val="0006394F"/>
    <w:rsid w:val="00063A9C"/>
    <w:rsid w:val="00063F0A"/>
    <w:rsid w:val="00064948"/>
    <w:rsid w:val="00064E2B"/>
    <w:rsid w:val="0006531A"/>
    <w:rsid w:val="00065C61"/>
    <w:rsid w:val="00065D75"/>
    <w:rsid w:val="00065DD5"/>
    <w:rsid w:val="000670AE"/>
    <w:rsid w:val="000672AD"/>
    <w:rsid w:val="000672F2"/>
    <w:rsid w:val="00067389"/>
    <w:rsid w:val="000703DF"/>
    <w:rsid w:val="00070914"/>
    <w:rsid w:val="00070AE4"/>
    <w:rsid w:val="00070B95"/>
    <w:rsid w:val="00070C51"/>
    <w:rsid w:val="0007182F"/>
    <w:rsid w:val="00071971"/>
    <w:rsid w:val="00071E05"/>
    <w:rsid w:val="00071E53"/>
    <w:rsid w:val="0007208E"/>
    <w:rsid w:val="000723DF"/>
    <w:rsid w:val="00072488"/>
    <w:rsid w:val="00072570"/>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D50"/>
    <w:rsid w:val="00081E54"/>
    <w:rsid w:val="00082C74"/>
    <w:rsid w:val="00083BD2"/>
    <w:rsid w:val="00083C4D"/>
    <w:rsid w:val="00083E8A"/>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51A9"/>
    <w:rsid w:val="0009608E"/>
    <w:rsid w:val="00096252"/>
    <w:rsid w:val="00096795"/>
    <w:rsid w:val="000967FA"/>
    <w:rsid w:val="00096835"/>
    <w:rsid w:val="00096F49"/>
    <w:rsid w:val="00096F70"/>
    <w:rsid w:val="00097A1C"/>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D08"/>
    <w:rsid w:val="000A4EC4"/>
    <w:rsid w:val="000A54D6"/>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45F"/>
    <w:rsid w:val="000B660F"/>
    <w:rsid w:val="000B7A9C"/>
    <w:rsid w:val="000C0587"/>
    <w:rsid w:val="000C0A8B"/>
    <w:rsid w:val="000C0C55"/>
    <w:rsid w:val="000C10DA"/>
    <w:rsid w:val="000C1737"/>
    <w:rsid w:val="000C1C0B"/>
    <w:rsid w:val="000C29EC"/>
    <w:rsid w:val="000C2A75"/>
    <w:rsid w:val="000C2C1D"/>
    <w:rsid w:val="000C313D"/>
    <w:rsid w:val="000C36D8"/>
    <w:rsid w:val="000C3BF4"/>
    <w:rsid w:val="000C3EE9"/>
    <w:rsid w:val="000C41BD"/>
    <w:rsid w:val="000C48B2"/>
    <w:rsid w:val="000C4E16"/>
    <w:rsid w:val="000C55A9"/>
    <w:rsid w:val="000C5D2D"/>
    <w:rsid w:val="000C682A"/>
    <w:rsid w:val="000C6E7C"/>
    <w:rsid w:val="000C7A05"/>
    <w:rsid w:val="000C7A40"/>
    <w:rsid w:val="000D0014"/>
    <w:rsid w:val="000D02B5"/>
    <w:rsid w:val="000D0A8F"/>
    <w:rsid w:val="000D0CDA"/>
    <w:rsid w:val="000D0D9A"/>
    <w:rsid w:val="000D181D"/>
    <w:rsid w:val="000D26FE"/>
    <w:rsid w:val="000D2A73"/>
    <w:rsid w:val="000D3047"/>
    <w:rsid w:val="000D30BF"/>
    <w:rsid w:val="000D3164"/>
    <w:rsid w:val="000D38B3"/>
    <w:rsid w:val="000D38C2"/>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807"/>
    <w:rsid w:val="000E7CE0"/>
    <w:rsid w:val="000F03D3"/>
    <w:rsid w:val="000F0EA9"/>
    <w:rsid w:val="000F1473"/>
    <w:rsid w:val="000F231C"/>
    <w:rsid w:val="000F272B"/>
    <w:rsid w:val="000F3711"/>
    <w:rsid w:val="000F3AA2"/>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C30"/>
    <w:rsid w:val="00115EBC"/>
    <w:rsid w:val="001173C2"/>
    <w:rsid w:val="001179FA"/>
    <w:rsid w:val="00117A55"/>
    <w:rsid w:val="00117B25"/>
    <w:rsid w:val="00117C91"/>
    <w:rsid w:val="00120038"/>
    <w:rsid w:val="001209D1"/>
    <w:rsid w:val="00120F78"/>
    <w:rsid w:val="0012111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14C4"/>
    <w:rsid w:val="00131E5C"/>
    <w:rsid w:val="001324EB"/>
    <w:rsid w:val="0013318C"/>
    <w:rsid w:val="00133DB6"/>
    <w:rsid w:val="00134A8A"/>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4D65"/>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542"/>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0571"/>
    <w:rsid w:val="0018121D"/>
    <w:rsid w:val="0018172E"/>
    <w:rsid w:val="001818FA"/>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2FF9"/>
    <w:rsid w:val="001B3233"/>
    <w:rsid w:val="001B34B5"/>
    <w:rsid w:val="001B409E"/>
    <w:rsid w:val="001B4B7C"/>
    <w:rsid w:val="001B500F"/>
    <w:rsid w:val="001B591A"/>
    <w:rsid w:val="001B5EDB"/>
    <w:rsid w:val="001B5F18"/>
    <w:rsid w:val="001B6C13"/>
    <w:rsid w:val="001B6C33"/>
    <w:rsid w:val="001B6D0B"/>
    <w:rsid w:val="001B74A8"/>
    <w:rsid w:val="001C0721"/>
    <w:rsid w:val="001C0AD3"/>
    <w:rsid w:val="001C2460"/>
    <w:rsid w:val="001C262B"/>
    <w:rsid w:val="001C2A81"/>
    <w:rsid w:val="001C2CAE"/>
    <w:rsid w:val="001C2D5C"/>
    <w:rsid w:val="001C2EA6"/>
    <w:rsid w:val="001C30A9"/>
    <w:rsid w:val="001C3B2F"/>
    <w:rsid w:val="001C3B92"/>
    <w:rsid w:val="001C3C4D"/>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4112"/>
    <w:rsid w:val="001E42F9"/>
    <w:rsid w:val="001E4302"/>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17"/>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E5B"/>
    <w:rsid w:val="0020307D"/>
    <w:rsid w:val="00203669"/>
    <w:rsid w:val="0020384B"/>
    <w:rsid w:val="00203E23"/>
    <w:rsid w:val="00203E47"/>
    <w:rsid w:val="00203E8F"/>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15A"/>
    <w:rsid w:val="0021421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4EB"/>
    <w:rsid w:val="00221678"/>
    <w:rsid w:val="00221A02"/>
    <w:rsid w:val="0022225D"/>
    <w:rsid w:val="0022258E"/>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FB0"/>
    <w:rsid w:val="002337C7"/>
    <w:rsid w:val="00233CA7"/>
    <w:rsid w:val="0023406B"/>
    <w:rsid w:val="002340B7"/>
    <w:rsid w:val="002340E5"/>
    <w:rsid w:val="00234C81"/>
    <w:rsid w:val="00234DB2"/>
    <w:rsid w:val="0023525F"/>
    <w:rsid w:val="002355D3"/>
    <w:rsid w:val="002364FD"/>
    <w:rsid w:val="00236B24"/>
    <w:rsid w:val="002371EA"/>
    <w:rsid w:val="00237942"/>
    <w:rsid w:val="00240FE3"/>
    <w:rsid w:val="002413B5"/>
    <w:rsid w:val="002415D1"/>
    <w:rsid w:val="00242110"/>
    <w:rsid w:val="00242292"/>
    <w:rsid w:val="00242531"/>
    <w:rsid w:val="0024265C"/>
    <w:rsid w:val="002428FF"/>
    <w:rsid w:val="00242912"/>
    <w:rsid w:val="00242A8B"/>
    <w:rsid w:val="00242BA6"/>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1C"/>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549"/>
    <w:rsid w:val="002636F5"/>
    <w:rsid w:val="00264157"/>
    <w:rsid w:val="00264B65"/>
    <w:rsid w:val="0026517F"/>
    <w:rsid w:val="00265526"/>
    <w:rsid w:val="0026619C"/>
    <w:rsid w:val="002672F6"/>
    <w:rsid w:val="00267BD7"/>
    <w:rsid w:val="00270AF9"/>
    <w:rsid w:val="00270E66"/>
    <w:rsid w:val="0027105D"/>
    <w:rsid w:val="0027177E"/>
    <w:rsid w:val="00271CF2"/>
    <w:rsid w:val="0027203C"/>
    <w:rsid w:val="0027224E"/>
    <w:rsid w:val="00272393"/>
    <w:rsid w:val="00273273"/>
    <w:rsid w:val="00274098"/>
    <w:rsid w:val="002740AE"/>
    <w:rsid w:val="00274269"/>
    <w:rsid w:val="00274536"/>
    <w:rsid w:val="002746B1"/>
    <w:rsid w:val="002746CF"/>
    <w:rsid w:val="00274EFB"/>
    <w:rsid w:val="00274F4E"/>
    <w:rsid w:val="002751C9"/>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57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6DA"/>
    <w:rsid w:val="00293960"/>
    <w:rsid w:val="00293D6D"/>
    <w:rsid w:val="002947F9"/>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80"/>
    <w:rsid w:val="002B1971"/>
    <w:rsid w:val="002B1A13"/>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6FB2"/>
    <w:rsid w:val="002D7B4C"/>
    <w:rsid w:val="002E01ED"/>
    <w:rsid w:val="002E173A"/>
    <w:rsid w:val="002E1E7C"/>
    <w:rsid w:val="002E23A5"/>
    <w:rsid w:val="002E2D88"/>
    <w:rsid w:val="002E3158"/>
    <w:rsid w:val="002E3517"/>
    <w:rsid w:val="002E3B45"/>
    <w:rsid w:val="002E461D"/>
    <w:rsid w:val="002E4EB2"/>
    <w:rsid w:val="002E531D"/>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0FE2"/>
    <w:rsid w:val="0030119F"/>
    <w:rsid w:val="003011A0"/>
    <w:rsid w:val="0030139A"/>
    <w:rsid w:val="003014FF"/>
    <w:rsid w:val="0030167F"/>
    <w:rsid w:val="00301CA6"/>
    <w:rsid w:val="00302338"/>
    <w:rsid w:val="00302940"/>
    <w:rsid w:val="00302945"/>
    <w:rsid w:val="00302DFB"/>
    <w:rsid w:val="003039AF"/>
    <w:rsid w:val="0030541D"/>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1EF6"/>
    <w:rsid w:val="00312AAE"/>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BED"/>
    <w:rsid w:val="00352C96"/>
    <w:rsid w:val="00353057"/>
    <w:rsid w:val="0035326C"/>
    <w:rsid w:val="00353303"/>
    <w:rsid w:val="00353962"/>
    <w:rsid w:val="00353CDF"/>
    <w:rsid w:val="00353FD5"/>
    <w:rsid w:val="0035428C"/>
    <w:rsid w:val="0035465A"/>
    <w:rsid w:val="003547D2"/>
    <w:rsid w:val="00355779"/>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3EFC"/>
    <w:rsid w:val="00364A1B"/>
    <w:rsid w:val="00365297"/>
    <w:rsid w:val="003652C2"/>
    <w:rsid w:val="00365803"/>
    <w:rsid w:val="00367B3A"/>
    <w:rsid w:val="00367F97"/>
    <w:rsid w:val="0037079F"/>
    <w:rsid w:val="00370815"/>
    <w:rsid w:val="00370937"/>
    <w:rsid w:val="003711B6"/>
    <w:rsid w:val="0037182E"/>
    <w:rsid w:val="003718DE"/>
    <w:rsid w:val="003719BA"/>
    <w:rsid w:val="00371E61"/>
    <w:rsid w:val="0037210D"/>
    <w:rsid w:val="00372238"/>
    <w:rsid w:val="0037274F"/>
    <w:rsid w:val="0037338A"/>
    <w:rsid w:val="00373A0C"/>
    <w:rsid w:val="00373F29"/>
    <w:rsid w:val="00374BBE"/>
    <w:rsid w:val="003759B4"/>
    <w:rsid w:val="00375B43"/>
    <w:rsid w:val="00376A04"/>
    <w:rsid w:val="003773F3"/>
    <w:rsid w:val="003779E6"/>
    <w:rsid w:val="00380071"/>
    <w:rsid w:val="00380296"/>
    <w:rsid w:val="00380947"/>
    <w:rsid w:val="00380A7B"/>
    <w:rsid w:val="00380D62"/>
    <w:rsid w:val="00380FD8"/>
    <w:rsid w:val="0038119E"/>
    <w:rsid w:val="003811F4"/>
    <w:rsid w:val="00381290"/>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770"/>
    <w:rsid w:val="00387A2B"/>
    <w:rsid w:val="00390755"/>
    <w:rsid w:val="00390E42"/>
    <w:rsid w:val="0039165E"/>
    <w:rsid w:val="00391B1D"/>
    <w:rsid w:val="00391EC9"/>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0B3F"/>
    <w:rsid w:val="003B18C2"/>
    <w:rsid w:val="003B1A82"/>
    <w:rsid w:val="003B2547"/>
    <w:rsid w:val="003B2D97"/>
    <w:rsid w:val="003B2E6E"/>
    <w:rsid w:val="003B35B7"/>
    <w:rsid w:val="003B3865"/>
    <w:rsid w:val="003B3AE9"/>
    <w:rsid w:val="003B3D84"/>
    <w:rsid w:val="003B3EFE"/>
    <w:rsid w:val="003B42B9"/>
    <w:rsid w:val="003B44BD"/>
    <w:rsid w:val="003B57F0"/>
    <w:rsid w:val="003B57FF"/>
    <w:rsid w:val="003B5B74"/>
    <w:rsid w:val="003B5CC3"/>
    <w:rsid w:val="003B5CD6"/>
    <w:rsid w:val="003B6C89"/>
    <w:rsid w:val="003B6DDB"/>
    <w:rsid w:val="003B7ABF"/>
    <w:rsid w:val="003B7E6D"/>
    <w:rsid w:val="003B7E8B"/>
    <w:rsid w:val="003C0500"/>
    <w:rsid w:val="003C06B5"/>
    <w:rsid w:val="003C2321"/>
    <w:rsid w:val="003C2328"/>
    <w:rsid w:val="003C25A0"/>
    <w:rsid w:val="003C2E36"/>
    <w:rsid w:val="003C2F64"/>
    <w:rsid w:val="003C3015"/>
    <w:rsid w:val="003C3B6F"/>
    <w:rsid w:val="003C3F5E"/>
    <w:rsid w:val="003C449F"/>
    <w:rsid w:val="003C45B9"/>
    <w:rsid w:val="003C47B9"/>
    <w:rsid w:val="003C4C29"/>
    <w:rsid w:val="003C4D8C"/>
    <w:rsid w:val="003C5B64"/>
    <w:rsid w:val="003C5DB5"/>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A9"/>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0E4D"/>
    <w:rsid w:val="00401328"/>
    <w:rsid w:val="00401438"/>
    <w:rsid w:val="0040185A"/>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06D"/>
    <w:rsid w:val="00421E3F"/>
    <w:rsid w:val="00422199"/>
    <w:rsid w:val="00422844"/>
    <w:rsid w:val="004233D3"/>
    <w:rsid w:val="00423D7C"/>
    <w:rsid w:val="004246BC"/>
    <w:rsid w:val="004250F7"/>
    <w:rsid w:val="00425115"/>
    <w:rsid w:val="004256B4"/>
    <w:rsid w:val="00425A4F"/>
    <w:rsid w:val="00426138"/>
    <w:rsid w:val="0042676E"/>
    <w:rsid w:val="00427848"/>
    <w:rsid w:val="004278F3"/>
    <w:rsid w:val="00427ED1"/>
    <w:rsid w:val="00430A99"/>
    <w:rsid w:val="00430CF4"/>
    <w:rsid w:val="004313CF"/>
    <w:rsid w:val="00431689"/>
    <w:rsid w:val="00431742"/>
    <w:rsid w:val="00431844"/>
    <w:rsid w:val="004318FC"/>
    <w:rsid w:val="00431A21"/>
    <w:rsid w:val="00431BBF"/>
    <w:rsid w:val="00431C42"/>
    <w:rsid w:val="00431DE5"/>
    <w:rsid w:val="00432137"/>
    <w:rsid w:val="0043223C"/>
    <w:rsid w:val="00432D39"/>
    <w:rsid w:val="00432ECC"/>
    <w:rsid w:val="004332E8"/>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5D4F"/>
    <w:rsid w:val="00446349"/>
    <w:rsid w:val="004464DE"/>
    <w:rsid w:val="004478E5"/>
    <w:rsid w:val="00447AA8"/>
    <w:rsid w:val="00447B5D"/>
    <w:rsid w:val="00447DE3"/>
    <w:rsid w:val="00450186"/>
    <w:rsid w:val="004508A2"/>
    <w:rsid w:val="00450D4A"/>
    <w:rsid w:val="0045128A"/>
    <w:rsid w:val="00451652"/>
    <w:rsid w:val="004516B5"/>
    <w:rsid w:val="004528CD"/>
    <w:rsid w:val="00452DE2"/>
    <w:rsid w:val="004531FA"/>
    <w:rsid w:val="00453DF0"/>
    <w:rsid w:val="0045465A"/>
    <w:rsid w:val="00454C3D"/>
    <w:rsid w:val="00454E17"/>
    <w:rsid w:val="004554C1"/>
    <w:rsid w:val="004556C6"/>
    <w:rsid w:val="00455B80"/>
    <w:rsid w:val="00455F3B"/>
    <w:rsid w:val="00456123"/>
    <w:rsid w:val="0045754D"/>
    <w:rsid w:val="00457F24"/>
    <w:rsid w:val="0046056B"/>
    <w:rsid w:val="00460E80"/>
    <w:rsid w:val="00460F36"/>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960"/>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304"/>
    <w:rsid w:val="00482466"/>
    <w:rsid w:val="00482C5D"/>
    <w:rsid w:val="00483CA3"/>
    <w:rsid w:val="00483FCE"/>
    <w:rsid w:val="004843DA"/>
    <w:rsid w:val="00484441"/>
    <w:rsid w:val="004848E6"/>
    <w:rsid w:val="00484BCF"/>
    <w:rsid w:val="00485FBD"/>
    <w:rsid w:val="004861AF"/>
    <w:rsid w:val="004864E9"/>
    <w:rsid w:val="004866B2"/>
    <w:rsid w:val="00486BE5"/>
    <w:rsid w:val="00486D04"/>
    <w:rsid w:val="004870E8"/>
    <w:rsid w:val="00487C88"/>
    <w:rsid w:val="00487E43"/>
    <w:rsid w:val="00490166"/>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172"/>
    <w:rsid w:val="004A6719"/>
    <w:rsid w:val="004A69EE"/>
    <w:rsid w:val="004A7A36"/>
    <w:rsid w:val="004A7B0B"/>
    <w:rsid w:val="004A7C46"/>
    <w:rsid w:val="004B0053"/>
    <w:rsid w:val="004B019C"/>
    <w:rsid w:val="004B01C1"/>
    <w:rsid w:val="004B0AAD"/>
    <w:rsid w:val="004B1255"/>
    <w:rsid w:val="004B3676"/>
    <w:rsid w:val="004B3699"/>
    <w:rsid w:val="004B37D8"/>
    <w:rsid w:val="004B3CC7"/>
    <w:rsid w:val="004B406F"/>
    <w:rsid w:val="004B4988"/>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50D"/>
    <w:rsid w:val="004C57A0"/>
    <w:rsid w:val="004C59F4"/>
    <w:rsid w:val="004C5E94"/>
    <w:rsid w:val="004C6621"/>
    <w:rsid w:val="004C66FF"/>
    <w:rsid w:val="004C67BB"/>
    <w:rsid w:val="004C6FE6"/>
    <w:rsid w:val="004C74CC"/>
    <w:rsid w:val="004C7E90"/>
    <w:rsid w:val="004D16B2"/>
    <w:rsid w:val="004D1AC0"/>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332D"/>
    <w:rsid w:val="004F378F"/>
    <w:rsid w:val="004F5900"/>
    <w:rsid w:val="004F5DE7"/>
    <w:rsid w:val="004F5F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2EE"/>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3D4"/>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5B2"/>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175"/>
    <w:rsid w:val="00523E10"/>
    <w:rsid w:val="0052450D"/>
    <w:rsid w:val="005250C0"/>
    <w:rsid w:val="005251B3"/>
    <w:rsid w:val="00525B0C"/>
    <w:rsid w:val="00525C15"/>
    <w:rsid w:val="00525E40"/>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9A2"/>
    <w:rsid w:val="00536CE2"/>
    <w:rsid w:val="0053717B"/>
    <w:rsid w:val="0053770B"/>
    <w:rsid w:val="005407EF"/>
    <w:rsid w:val="00540BF1"/>
    <w:rsid w:val="005417EC"/>
    <w:rsid w:val="00542118"/>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D9A"/>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2CBC"/>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CE1"/>
    <w:rsid w:val="00581E5C"/>
    <w:rsid w:val="00582798"/>
    <w:rsid w:val="00582C39"/>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7317"/>
    <w:rsid w:val="005979E2"/>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7D4"/>
    <w:rsid w:val="005A6828"/>
    <w:rsid w:val="005A6892"/>
    <w:rsid w:val="005A6FB5"/>
    <w:rsid w:val="005A77AF"/>
    <w:rsid w:val="005A7AC4"/>
    <w:rsid w:val="005A7C9E"/>
    <w:rsid w:val="005B0467"/>
    <w:rsid w:val="005B07A5"/>
    <w:rsid w:val="005B093C"/>
    <w:rsid w:val="005B0A72"/>
    <w:rsid w:val="005B0AA6"/>
    <w:rsid w:val="005B10E0"/>
    <w:rsid w:val="005B2E06"/>
    <w:rsid w:val="005B2E6A"/>
    <w:rsid w:val="005B3707"/>
    <w:rsid w:val="005B421A"/>
    <w:rsid w:val="005B4B1F"/>
    <w:rsid w:val="005B587D"/>
    <w:rsid w:val="005B6471"/>
    <w:rsid w:val="005B663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78"/>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68D4"/>
    <w:rsid w:val="005E6F4B"/>
    <w:rsid w:val="005E7600"/>
    <w:rsid w:val="005E7B63"/>
    <w:rsid w:val="005F01EC"/>
    <w:rsid w:val="005F046B"/>
    <w:rsid w:val="005F09CD"/>
    <w:rsid w:val="005F0A23"/>
    <w:rsid w:val="005F0AAA"/>
    <w:rsid w:val="005F0F97"/>
    <w:rsid w:val="005F15EE"/>
    <w:rsid w:val="005F1B82"/>
    <w:rsid w:val="005F1C10"/>
    <w:rsid w:val="005F1CD9"/>
    <w:rsid w:val="005F21FF"/>
    <w:rsid w:val="005F2BEC"/>
    <w:rsid w:val="005F2DBC"/>
    <w:rsid w:val="005F2E35"/>
    <w:rsid w:val="005F3557"/>
    <w:rsid w:val="005F3C87"/>
    <w:rsid w:val="005F41EC"/>
    <w:rsid w:val="005F44E2"/>
    <w:rsid w:val="005F52C1"/>
    <w:rsid w:val="005F58E6"/>
    <w:rsid w:val="005F5B65"/>
    <w:rsid w:val="005F6811"/>
    <w:rsid w:val="005F6EBA"/>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4FAF"/>
    <w:rsid w:val="0060571A"/>
    <w:rsid w:val="006058A6"/>
    <w:rsid w:val="00605B46"/>
    <w:rsid w:val="00606096"/>
    <w:rsid w:val="006066CB"/>
    <w:rsid w:val="006067A7"/>
    <w:rsid w:val="0060686E"/>
    <w:rsid w:val="00606EAF"/>
    <w:rsid w:val="00607721"/>
    <w:rsid w:val="00607A91"/>
    <w:rsid w:val="00610010"/>
    <w:rsid w:val="0061005C"/>
    <w:rsid w:val="00610E14"/>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539"/>
    <w:rsid w:val="00624735"/>
    <w:rsid w:val="00624C4B"/>
    <w:rsid w:val="00625B1E"/>
    <w:rsid w:val="00625D77"/>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5D71"/>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88E"/>
    <w:rsid w:val="00671A5E"/>
    <w:rsid w:val="00671F1A"/>
    <w:rsid w:val="006723A2"/>
    <w:rsid w:val="00672FE1"/>
    <w:rsid w:val="0067389F"/>
    <w:rsid w:val="00674626"/>
    <w:rsid w:val="00674700"/>
    <w:rsid w:val="006748C8"/>
    <w:rsid w:val="00674B92"/>
    <w:rsid w:val="00675615"/>
    <w:rsid w:val="006768EA"/>
    <w:rsid w:val="00676E80"/>
    <w:rsid w:val="00677265"/>
    <w:rsid w:val="00677679"/>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969"/>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7B8"/>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6BDC"/>
    <w:rsid w:val="006A703D"/>
    <w:rsid w:val="006A7135"/>
    <w:rsid w:val="006A725F"/>
    <w:rsid w:val="006A768E"/>
    <w:rsid w:val="006A7D6D"/>
    <w:rsid w:val="006B0BC5"/>
    <w:rsid w:val="006B120F"/>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3F68"/>
    <w:rsid w:val="006D41E8"/>
    <w:rsid w:val="006D45F9"/>
    <w:rsid w:val="006D46F7"/>
    <w:rsid w:val="006D4DC6"/>
    <w:rsid w:val="006D4E58"/>
    <w:rsid w:val="006D5483"/>
    <w:rsid w:val="006D5C71"/>
    <w:rsid w:val="006D5EF6"/>
    <w:rsid w:val="006D62BA"/>
    <w:rsid w:val="006D6AA0"/>
    <w:rsid w:val="006D6C12"/>
    <w:rsid w:val="006D72A1"/>
    <w:rsid w:val="006D72D9"/>
    <w:rsid w:val="006D7750"/>
    <w:rsid w:val="006D7D81"/>
    <w:rsid w:val="006D7DCC"/>
    <w:rsid w:val="006E057C"/>
    <w:rsid w:val="006E06AD"/>
    <w:rsid w:val="006E08CE"/>
    <w:rsid w:val="006E08F3"/>
    <w:rsid w:val="006E09E9"/>
    <w:rsid w:val="006E0A61"/>
    <w:rsid w:val="006E0FE0"/>
    <w:rsid w:val="006E127C"/>
    <w:rsid w:val="006E264F"/>
    <w:rsid w:val="006E285C"/>
    <w:rsid w:val="006E2BF4"/>
    <w:rsid w:val="006E2C4F"/>
    <w:rsid w:val="006E3132"/>
    <w:rsid w:val="006E38AB"/>
    <w:rsid w:val="006E3B9D"/>
    <w:rsid w:val="006E4622"/>
    <w:rsid w:val="006E5149"/>
    <w:rsid w:val="006E5BCB"/>
    <w:rsid w:val="006E5F94"/>
    <w:rsid w:val="006E69AA"/>
    <w:rsid w:val="006E6A6B"/>
    <w:rsid w:val="006E6B89"/>
    <w:rsid w:val="006E6E10"/>
    <w:rsid w:val="006E6F66"/>
    <w:rsid w:val="006E7E8F"/>
    <w:rsid w:val="006F06C9"/>
    <w:rsid w:val="006F0D9D"/>
    <w:rsid w:val="006F0FEA"/>
    <w:rsid w:val="006F14F2"/>
    <w:rsid w:val="006F1FBA"/>
    <w:rsid w:val="006F20A2"/>
    <w:rsid w:val="006F2616"/>
    <w:rsid w:val="006F27ED"/>
    <w:rsid w:val="006F323D"/>
    <w:rsid w:val="006F35EF"/>
    <w:rsid w:val="006F3663"/>
    <w:rsid w:val="006F3B0E"/>
    <w:rsid w:val="006F3F5E"/>
    <w:rsid w:val="006F4511"/>
    <w:rsid w:val="006F4698"/>
    <w:rsid w:val="006F4D89"/>
    <w:rsid w:val="006F5178"/>
    <w:rsid w:val="006F5717"/>
    <w:rsid w:val="006F58CE"/>
    <w:rsid w:val="006F5932"/>
    <w:rsid w:val="006F62CD"/>
    <w:rsid w:val="006F63B3"/>
    <w:rsid w:val="006F67ED"/>
    <w:rsid w:val="006F7704"/>
    <w:rsid w:val="006F7847"/>
    <w:rsid w:val="006F7863"/>
    <w:rsid w:val="0070006B"/>
    <w:rsid w:val="00700313"/>
    <w:rsid w:val="007003A6"/>
    <w:rsid w:val="0070180D"/>
    <w:rsid w:val="00701885"/>
    <w:rsid w:val="0070196D"/>
    <w:rsid w:val="00701E65"/>
    <w:rsid w:val="00701EC3"/>
    <w:rsid w:val="00703220"/>
    <w:rsid w:val="00703483"/>
    <w:rsid w:val="00703D91"/>
    <w:rsid w:val="007043F9"/>
    <w:rsid w:val="007049C2"/>
    <w:rsid w:val="0070676C"/>
    <w:rsid w:val="00707567"/>
    <w:rsid w:val="00707D2B"/>
    <w:rsid w:val="00707E41"/>
    <w:rsid w:val="00710392"/>
    <w:rsid w:val="007107CE"/>
    <w:rsid w:val="00710F81"/>
    <w:rsid w:val="00711308"/>
    <w:rsid w:val="007113BD"/>
    <w:rsid w:val="00711472"/>
    <w:rsid w:val="00711826"/>
    <w:rsid w:val="00711B08"/>
    <w:rsid w:val="007121AB"/>
    <w:rsid w:val="00712878"/>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D2F"/>
    <w:rsid w:val="00721FD0"/>
    <w:rsid w:val="00722251"/>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5E3"/>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6FC"/>
    <w:rsid w:val="007368A9"/>
    <w:rsid w:val="00736A48"/>
    <w:rsid w:val="00737067"/>
    <w:rsid w:val="0073729E"/>
    <w:rsid w:val="007374C2"/>
    <w:rsid w:val="00737720"/>
    <w:rsid w:val="00737AFA"/>
    <w:rsid w:val="00737B5A"/>
    <w:rsid w:val="00740274"/>
    <w:rsid w:val="0074075C"/>
    <w:rsid w:val="00740E4E"/>
    <w:rsid w:val="007413A0"/>
    <w:rsid w:val="007415AC"/>
    <w:rsid w:val="007415F6"/>
    <w:rsid w:val="0074177C"/>
    <w:rsid w:val="00742C3C"/>
    <w:rsid w:val="00743082"/>
    <w:rsid w:val="00743090"/>
    <w:rsid w:val="00743630"/>
    <w:rsid w:val="00744C61"/>
    <w:rsid w:val="0074589F"/>
    <w:rsid w:val="00746181"/>
    <w:rsid w:val="00747A8F"/>
    <w:rsid w:val="00747D09"/>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5B04"/>
    <w:rsid w:val="00765CC8"/>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EF6"/>
    <w:rsid w:val="00781F75"/>
    <w:rsid w:val="0078200C"/>
    <w:rsid w:val="00782972"/>
    <w:rsid w:val="00783363"/>
    <w:rsid w:val="007844F7"/>
    <w:rsid w:val="00784743"/>
    <w:rsid w:val="00784E84"/>
    <w:rsid w:val="00784FFD"/>
    <w:rsid w:val="00785F93"/>
    <w:rsid w:val="00786A6F"/>
    <w:rsid w:val="00787881"/>
    <w:rsid w:val="0078792B"/>
    <w:rsid w:val="007900CC"/>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6F5"/>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163D"/>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0D7F"/>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D52"/>
    <w:rsid w:val="007D6E67"/>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248B"/>
    <w:rsid w:val="007F3885"/>
    <w:rsid w:val="007F3BF4"/>
    <w:rsid w:val="007F5DE0"/>
    <w:rsid w:val="007F5E47"/>
    <w:rsid w:val="007F6395"/>
    <w:rsid w:val="007F7B26"/>
    <w:rsid w:val="0080021D"/>
    <w:rsid w:val="0080049F"/>
    <w:rsid w:val="00800D00"/>
    <w:rsid w:val="00801433"/>
    <w:rsid w:val="008015C9"/>
    <w:rsid w:val="00801923"/>
    <w:rsid w:val="008022F7"/>
    <w:rsid w:val="00802E61"/>
    <w:rsid w:val="00802FE0"/>
    <w:rsid w:val="00803118"/>
    <w:rsid w:val="00803586"/>
    <w:rsid w:val="008039BC"/>
    <w:rsid w:val="00803F1F"/>
    <w:rsid w:val="00804A42"/>
    <w:rsid w:val="00804C87"/>
    <w:rsid w:val="00805B9D"/>
    <w:rsid w:val="00805BA7"/>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002"/>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26E"/>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051"/>
    <w:rsid w:val="0084424D"/>
    <w:rsid w:val="00844311"/>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541"/>
    <w:rsid w:val="00867B14"/>
    <w:rsid w:val="00867B80"/>
    <w:rsid w:val="008701BA"/>
    <w:rsid w:val="00870EF5"/>
    <w:rsid w:val="008713A7"/>
    <w:rsid w:val="0087175A"/>
    <w:rsid w:val="0087210E"/>
    <w:rsid w:val="0087212E"/>
    <w:rsid w:val="008725B4"/>
    <w:rsid w:val="00872708"/>
    <w:rsid w:val="00872A46"/>
    <w:rsid w:val="00874E55"/>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0A1"/>
    <w:rsid w:val="008A0A6D"/>
    <w:rsid w:val="008A1013"/>
    <w:rsid w:val="008A1231"/>
    <w:rsid w:val="008A1A2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C0858"/>
    <w:rsid w:val="008C0E70"/>
    <w:rsid w:val="008C0EF2"/>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323"/>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E7F42"/>
    <w:rsid w:val="008F04CB"/>
    <w:rsid w:val="008F0F55"/>
    <w:rsid w:val="008F1867"/>
    <w:rsid w:val="008F1D26"/>
    <w:rsid w:val="008F1ECF"/>
    <w:rsid w:val="008F2FD6"/>
    <w:rsid w:val="008F38D7"/>
    <w:rsid w:val="008F411A"/>
    <w:rsid w:val="008F5140"/>
    <w:rsid w:val="008F51F6"/>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A6"/>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D7B"/>
    <w:rsid w:val="00926ED1"/>
    <w:rsid w:val="009278CD"/>
    <w:rsid w:val="00927CC2"/>
    <w:rsid w:val="009300E5"/>
    <w:rsid w:val="009306F7"/>
    <w:rsid w:val="00931428"/>
    <w:rsid w:val="00932E16"/>
    <w:rsid w:val="00932F8B"/>
    <w:rsid w:val="009331F3"/>
    <w:rsid w:val="009336C8"/>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4E"/>
    <w:rsid w:val="00936FA1"/>
    <w:rsid w:val="009370C5"/>
    <w:rsid w:val="009373EF"/>
    <w:rsid w:val="00940646"/>
    <w:rsid w:val="00940692"/>
    <w:rsid w:val="00940A7C"/>
    <w:rsid w:val="00940F47"/>
    <w:rsid w:val="00941231"/>
    <w:rsid w:val="009418D1"/>
    <w:rsid w:val="00941CBE"/>
    <w:rsid w:val="00941EE0"/>
    <w:rsid w:val="009422F2"/>
    <w:rsid w:val="00942343"/>
    <w:rsid w:val="00942367"/>
    <w:rsid w:val="00942E35"/>
    <w:rsid w:val="00942E86"/>
    <w:rsid w:val="00943180"/>
    <w:rsid w:val="00943B32"/>
    <w:rsid w:val="00943C43"/>
    <w:rsid w:val="0094438A"/>
    <w:rsid w:val="00944526"/>
    <w:rsid w:val="00944A83"/>
    <w:rsid w:val="0094504F"/>
    <w:rsid w:val="009456DD"/>
    <w:rsid w:val="00945D68"/>
    <w:rsid w:val="00945F54"/>
    <w:rsid w:val="00946CB1"/>
    <w:rsid w:val="00946D86"/>
    <w:rsid w:val="00946FCA"/>
    <w:rsid w:val="009474D7"/>
    <w:rsid w:val="00947C74"/>
    <w:rsid w:val="00950B18"/>
    <w:rsid w:val="0095106D"/>
    <w:rsid w:val="00951106"/>
    <w:rsid w:val="009512E3"/>
    <w:rsid w:val="009514DD"/>
    <w:rsid w:val="00952346"/>
    <w:rsid w:val="0095250A"/>
    <w:rsid w:val="00952832"/>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417"/>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5B51"/>
    <w:rsid w:val="00976108"/>
    <w:rsid w:val="0097668C"/>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338"/>
    <w:rsid w:val="00996483"/>
    <w:rsid w:val="009965A5"/>
    <w:rsid w:val="00996E13"/>
    <w:rsid w:val="0099765A"/>
    <w:rsid w:val="009A0241"/>
    <w:rsid w:val="009A1188"/>
    <w:rsid w:val="009A19C6"/>
    <w:rsid w:val="009A1DAC"/>
    <w:rsid w:val="009A1ED9"/>
    <w:rsid w:val="009A1FA6"/>
    <w:rsid w:val="009A2547"/>
    <w:rsid w:val="009A2C38"/>
    <w:rsid w:val="009A2D27"/>
    <w:rsid w:val="009A43B5"/>
    <w:rsid w:val="009A43B6"/>
    <w:rsid w:val="009A49C5"/>
    <w:rsid w:val="009A5199"/>
    <w:rsid w:val="009A5709"/>
    <w:rsid w:val="009A5901"/>
    <w:rsid w:val="009A5A4A"/>
    <w:rsid w:val="009A6E78"/>
    <w:rsid w:val="009A6F3C"/>
    <w:rsid w:val="009A7F59"/>
    <w:rsid w:val="009B0726"/>
    <w:rsid w:val="009B116B"/>
    <w:rsid w:val="009B170F"/>
    <w:rsid w:val="009B1DA2"/>
    <w:rsid w:val="009B2383"/>
    <w:rsid w:val="009B2A03"/>
    <w:rsid w:val="009B330D"/>
    <w:rsid w:val="009B3BB3"/>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1D3"/>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96C"/>
    <w:rsid w:val="009E5B6A"/>
    <w:rsid w:val="009E6001"/>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B86"/>
    <w:rsid w:val="009F5BD8"/>
    <w:rsid w:val="009F60AC"/>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6EF"/>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160"/>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BFD"/>
    <w:rsid w:val="00A50EE1"/>
    <w:rsid w:val="00A5159C"/>
    <w:rsid w:val="00A5159E"/>
    <w:rsid w:val="00A51DD5"/>
    <w:rsid w:val="00A52100"/>
    <w:rsid w:val="00A52291"/>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B3F"/>
    <w:rsid w:val="00A56CCE"/>
    <w:rsid w:val="00A5719A"/>
    <w:rsid w:val="00A57325"/>
    <w:rsid w:val="00A5757F"/>
    <w:rsid w:val="00A57748"/>
    <w:rsid w:val="00A577C4"/>
    <w:rsid w:val="00A60539"/>
    <w:rsid w:val="00A60D20"/>
    <w:rsid w:val="00A60F9D"/>
    <w:rsid w:val="00A615D5"/>
    <w:rsid w:val="00A617C8"/>
    <w:rsid w:val="00A621C7"/>
    <w:rsid w:val="00A629E0"/>
    <w:rsid w:val="00A62C0D"/>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1AF"/>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505"/>
    <w:rsid w:val="00AA1629"/>
    <w:rsid w:val="00AA1831"/>
    <w:rsid w:val="00AA1C7C"/>
    <w:rsid w:val="00AA21B3"/>
    <w:rsid w:val="00AA26AB"/>
    <w:rsid w:val="00AA277C"/>
    <w:rsid w:val="00AA2956"/>
    <w:rsid w:val="00AA29A2"/>
    <w:rsid w:val="00AA2CB6"/>
    <w:rsid w:val="00AA2DE6"/>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31"/>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15B"/>
    <w:rsid w:val="00AC37DD"/>
    <w:rsid w:val="00AC38C1"/>
    <w:rsid w:val="00AC3907"/>
    <w:rsid w:val="00AC3BBF"/>
    <w:rsid w:val="00AC4078"/>
    <w:rsid w:val="00AC4FED"/>
    <w:rsid w:val="00AC51E5"/>
    <w:rsid w:val="00AC56AD"/>
    <w:rsid w:val="00AC5ABB"/>
    <w:rsid w:val="00AC5D60"/>
    <w:rsid w:val="00AC623C"/>
    <w:rsid w:val="00AC66C7"/>
    <w:rsid w:val="00AC70E0"/>
    <w:rsid w:val="00AC724A"/>
    <w:rsid w:val="00AC7CBA"/>
    <w:rsid w:val="00AC7E76"/>
    <w:rsid w:val="00AD0837"/>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B36"/>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4C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3B66"/>
    <w:rsid w:val="00AF41A7"/>
    <w:rsid w:val="00AF45D7"/>
    <w:rsid w:val="00AF474E"/>
    <w:rsid w:val="00AF493D"/>
    <w:rsid w:val="00AF4B59"/>
    <w:rsid w:val="00AF5287"/>
    <w:rsid w:val="00AF5478"/>
    <w:rsid w:val="00AF5738"/>
    <w:rsid w:val="00AF5948"/>
    <w:rsid w:val="00AF6D66"/>
    <w:rsid w:val="00AF7ABF"/>
    <w:rsid w:val="00AF7C99"/>
    <w:rsid w:val="00AF7FD8"/>
    <w:rsid w:val="00B00D3B"/>
    <w:rsid w:val="00B01DFA"/>
    <w:rsid w:val="00B021D4"/>
    <w:rsid w:val="00B025C3"/>
    <w:rsid w:val="00B02642"/>
    <w:rsid w:val="00B02F11"/>
    <w:rsid w:val="00B0364F"/>
    <w:rsid w:val="00B03973"/>
    <w:rsid w:val="00B04393"/>
    <w:rsid w:val="00B058A4"/>
    <w:rsid w:val="00B05FF3"/>
    <w:rsid w:val="00B060E9"/>
    <w:rsid w:val="00B066FF"/>
    <w:rsid w:val="00B069D7"/>
    <w:rsid w:val="00B06D34"/>
    <w:rsid w:val="00B06D88"/>
    <w:rsid w:val="00B0748F"/>
    <w:rsid w:val="00B10046"/>
    <w:rsid w:val="00B1052F"/>
    <w:rsid w:val="00B10A0D"/>
    <w:rsid w:val="00B11CC0"/>
    <w:rsid w:val="00B12E46"/>
    <w:rsid w:val="00B1317C"/>
    <w:rsid w:val="00B14096"/>
    <w:rsid w:val="00B140C0"/>
    <w:rsid w:val="00B145DD"/>
    <w:rsid w:val="00B148D6"/>
    <w:rsid w:val="00B149A2"/>
    <w:rsid w:val="00B14EB8"/>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4EF4"/>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0E8"/>
    <w:rsid w:val="00B341A1"/>
    <w:rsid w:val="00B34A55"/>
    <w:rsid w:val="00B34AAE"/>
    <w:rsid w:val="00B34AE7"/>
    <w:rsid w:val="00B34BB4"/>
    <w:rsid w:val="00B34C46"/>
    <w:rsid w:val="00B34D9D"/>
    <w:rsid w:val="00B35242"/>
    <w:rsid w:val="00B355DE"/>
    <w:rsid w:val="00B367BC"/>
    <w:rsid w:val="00B36B39"/>
    <w:rsid w:val="00B37C6B"/>
    <w:rsid w:val="00B37EAE"/>
    <w:rsid w:val="00B402C6"/>
    <w:rsid w:val="00B40906"/>
    <w:rsid w:val="00B40E06"/>
    <w:rsid w:val="00B40F92"/>
    <w:rsid w:val="00B41597"/>
    <w:rsid w:val="00B41C61"/>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4B98"/>
    <w:rsid w:val="00B54F05"/>
    <w:rsid w:val="00B5552C"/>
    <w:rsid w:val="00B55A72"/>
    <w:rsid w:val="00B55FBC"/>
    <w:rsid w:val="00B56746"/>
    <w:rsid w:val="00B57237"/>
    <w:rsid w:val="00B576BE"/>
    <w:rsid w:val="00B57C43"/>
    <w:rsid w:val="00B603F7"/>
    <w:rsid w:val="00B60B24"/>
    <w:rsid w:val="00B61244"/>
    <w:rsid w:val="00B61456"/>
    <w:rsid w:val="00B61897"/>
    <w:rsid w:val="00B61ADD"/>
    <w:rsid w:val="00B61B39"/>
    <w:rsid w:val="00B61EDF"/>
    <w:rsid w:val="00B61F8F"/>
    <w:rsid w:val="00B62104"/>
    <w:rsid w:val="00B625CD"/>
    <w:rsid w:val="00B62818"/>
    <w:rsid w:val="00B636A0"/>
    <w:rsid w:val="00B63907"/>
    <w:rsid w:val="00B63AD4"/>
    <w:rsid w:val="00B64567"/>
    <w:rsid w:val="00B64945"/>
    <w:rsid w:val="00B65043"/>
    <w:rsid w:val="00B65151"/>
    <w:rsid w:val="00B65969"/>
    <w:rsid w:val="00B659AC"/>
    <w:rsid w:val="00B67973"/>
    <w:rsid w:val="00B70469"/>
    <w:rsid w:val="00B7046E"/>
    <w:rsid w:val="00B70495"/>
    <w:rsid w:val="00B7078F"/>
    <w:rsid w:val="00B70A36"/>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089B"/>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5D"/>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A8D"/>
    <w:rsid w:val="00BD3F3A"/>
    <w:rsid w:val="00BD3F90"/>
    <w:rsid w:val="00BD4123"/>
    <w:rsid w:val="00BD4ADE"/>
    <w:rsid w:val="00BD4FC8"/>
    <w:rsid w:val="00BD6AAE"/>
    <w:rsid w:val="00BD7090"/>
    <w:rsid w:val="00BD756C"/>
    <w:rsid w:val="00BD758B"/>
    <w:rsid w:val="00BD7C36"/>
    <w:rsid w:val="00BD7CE1"/>
    <w:rsid w:val="00BD7CF4"/>
    <w:rsid w:val="00BD7F9C"/>
    <w:rsid w:val="00BE0007"/>
    <w:rsid w:val="00BE1157"/>
    <w:rsid w:val="00BE127B"/>
    <w:rsid w:val="00BE1B0D"/>
    <w:rsid w:val="00BE24E5"/>
    <w:rsid w:val="00BE26C1"/>
    <w:rsid w:val="00BE2911"/>
    <w:rsid w:val="00BE2BD0"/>
    <w:rsid w:val="00BE37A8"/>
    <w:rsid w:val="00BE37D5"/>
    <w:rsid w:val="00BE4B57"/>
    <w:rsid w:val="00BE60B4"/>
    <w:rsid w:val="00BE66FA"/>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EC2"/>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3FF7"/>
    <w:rsid w:val="00C049E0"/>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1B96"/>
    <w:rsid w:val="00C11C20"/>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6AE"/>
    <w:rsid w:val="00C238D6"/>
    <w:rsid w:val="00C239EB"/>
    <w:rsid w:val="00C23D5E"/>
    <w:rsid w:val="00C241ED"/>
    <w:rsid w:val="00C242A8"/>
    <w:rsid w:val="00C247E2"/>
    <w:rsid w:val="00C2486B"/>
    <w:rsid w:val="00C24B2B"/>
    <w:rsid w:val="00C24D19"/>
    <w:rsid w:val="00C24D20"/>
    <w:rsid w:val="00C252E1"/>
    <w:rsid w:val="00C25395"/>
    <w:rsid w:val="00C2539C"/>
    <w:rsid w:val="00C2582E"/>
    <w:rsid w:val="00C26183"/>
    <w:rsid w:val="00C26C05"/>
    <w:rsid w:val="00C26CA2"/>
    <w:rsid w:val="00C30813"/>
    <w:rsid w:val="00C30A5B"/>
    <w:rsid w:val="00C30AA5"/>
    <w:rsid w:val="00C31873"/>
    <w:rsid w:val="00C31CAA"/>
    <w:rsid w:val="00C32667"/>
    <w:rsid w:val="00C326DE"/>
    <w:rsid w:val="00C326F8"/>
    <w:rsid w:val="00C32E80"/>
    <w:rsid w:val="00C33036"/>
    <w:rsid w:val="00C331BE"/>
    <w:rsid w:val="00C33E5E"/>
    <w:rsid w:val="00C34285"/>
    <w:rsid w:val="00C34BCF"/>
    <w:rsid w:val="00C351AC"/>
    <w:rsid w:val="00C35BE0"/>
    <w:rsid w:val="00C35E8E"/>
    <w:rsid w:val="00C36329"/>
    <w:rsid w:val="00C3638C"/>
    <w:rsid w:val="00C367B1"/>
    <w:rsid w:val="00C36943"/>
    <w:rsid w:val="00C37324"/>
    <w:rsid w:val="00C37639"/>
    <w:rsid w:val="00C377D4"/>
    <w:rsid w:val="00C37981"/>
    <w:rsid w:val="00C379BB"/>
    <w:rsid w:val="00C37B82"/>
    <w:rsid w:val="00C37C37"/>
    <w:rsid w:val="00C404D9"/>
    <w:rsid w:val="00C40849"/>
    <w:rsid w:val="00C40D35"/>
    <w:rsid w:val="00C41039"/>
    <w:rsid w:val="00C4160B"/>
    <w:rsid w:val="00C419D0"/>
    <w:rsid w:val="00C41A9C"/>
    <w:rsid w:val="00C41C2E"/>
    <w:rsid w:val="00C41D69"/>
    <w:rsid w:val="00C424CB"/>
    <w:rsid w:val="00C4257A"/>
    <w:rsid w:val="00C4260B"/>
    <w:rsid w:val="00C428B8"/>
    <w:rsid w:val="00C428C1"/>
    <w:rsid w:val="00C4341E"/>
    <w:rsid w:val="00C436C9"/>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5951"/>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C13"/>
    <w:rsid w:val="00C62E58"/>
    <w:rsid w:val="00C6395F"/>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5F"/>
    <w:rsid w:val="00C82D91"/>
    <w:rsid w:val="00C83CD3"/>
    <w:rsid w:val="00C84349"/>
    <w:rsid w:val="00C8438C"/>
    <w:rsid w:val="00C845B0"/>
    <w:rsid w:val="00C85214"/>
    <w:rsid w:val="00C86074"/>
    <w:rsid w:val="00C863BB"/>
    <w:rsid w:val="00C864DE"/>
    <w:rsid w:val="00C868BB"/>
    <w:rsid w:val="00C869CC"/>
    <w:rsid w:val="00C86A82"/>
    <w:rsid w:val="00C86CF0"/>
    <w:rsid w:val="00C873C0"/>
    <w:rsid w:val="00C87802"/>
    <w:rsid w:val="00C87A5F"/>
    <w:rsid w:val="00C87E32"/>
    <w:rsid w:val="00C9063C"/>
    <w:rsid w:val="00C906E8"/>
    <w:rsid w:val="00C9086C"/>
    <w:rsid w:val="00C908F7"/>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C2D"/>
    <w:rsid w:val="00CA3D93"/>
    <w:rsid w:val="00CA4447"/>
    <w:rsid w:val="00CA4A12"/>
    <w:rsid w:val="00CA57F9"/>
    <w:rsid w:val="00CA5A2D"/>
    <w:rsid w:val="00CA609A"/>
    <w:rsid w:val="00CA6281"/>
    <w:rsid w:val="00CA68C1"/>
    <w:rsid w:val="00CA6F31"/>
    <w:rsid w:val="00CA7291"/>
    <w:rsid w:val="00CA7693"/>
    <w:rsid w:val="00CA7A23"/>
    <w:rsid w:val="00CA7BA1"/>
    <w:rsid w:val="00CB0198"/>
    <w:rsid w:val="00CB0596"/>
    <w:rsid w:val="00CB17AC"/>
    <w:rsid w:val="00CB1CF3"/>
    <w:rsid w:val="00CB25C3"/>
    <w:rsid w:val="00CB4C84"/>
    <w:rsid w:val="00CB4D50"/>
    <w:rsid w:val="00CB5013"/>
    <w:rsid w:val="00CB5193"/>
    <w:rsid w:val="00CB577F"/>
    <w:rsid w:val="00CB5860"/>
    <w:rsid w:val="00CB5E27"/>
    <w:rsid w:val="00CB708B"/>
    <w:rsid w:val="00CB7107"/>
    <w:rsid w:val="00CB73EB"/>
    <w:rsid w:val="00CB73FD"/>
    <w:rsid w:val="00CB7500"/>
    <w:rsid w:val="00CB7874"/>
    <w:rsid w:val="00CB7E20"/>
    <w:rsid w:val="00CB7F5B"/>
    <w:rsid w:val="00CC06A8"/>
    <w:rsid w:val="00CC08A8"/>
    <w:rsid w:val="00CC0A56"/>
    <w:rsid w:val="00CC10B8"/>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63F"/>
    <w:rsid w:val="00CE380F"/>
    <w:rsid w:val="00CE39A3"/>
    <w:rsid w:val="00CE4386"/>
    <w:rsid w:val="00CE4CC9"/>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C63"/>
    <w:rsid w:val="00D12D89"/>
    <w:rsid w:val="00D12E1C"/>
    <w:rsid w:val="00D12E9D"/>
    <w:rsid w:val="00D12F23"/>
    <w:rsid w:val="00D131C9"/>
    <w:rsid w:val="00D13345"/>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D53"/>
    <w:rsid w:val="00D2714A"/>
    <w:rsid w:val="00D27839"/>
    <w:rsid w:val="00D27A78"/>
    <w:rsid w:val="00D30344"/>
    <w:rsid w:val="00D304C9"/>
    <w:rsid w:val="00D30DB5"/>
    <w:rsid w:val="00D3100D"/>
    <w:rsid w:val="00D31C6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0B5D"/>
    <w:rsid w:val="00D41027"/>
    <w:rsid w:val="00D410B6"/>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34C4"/>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0962"/>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9E5"/>
    <w:rsid w:val="00DB0A8D"/>
    <w:rsid w:val="00DB0CC0"/>
    <w:rsid w:val="00DB0DC8"/>
    <w:rsid w:val="00DB0E9F"/>
    <w:rsid w:val="00DB10F6"/>
    <w:rsid w:val="00DB1484"/>
    <w:rsid w:val="00DB1605"/>
    <w:rsid w:val="00DB1F3E"/>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537"/>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25A8"/>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4DE"/>
    <w:rsid w:val="00E13F9B"/>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54FF"/>
    <w:rsid w:val="00E25FE7"/>
    <w:rsid w:val="00E26100"/>
    <w:rsid w:val="00E26430"/>
    <w:rsid w:val="00E2656D"/>
    <w:rsid w:val="00E267B3"/>
    <w:rsid w:val="00E27A0A"/>
    <w:rsid w:val="00E27D02"/>
    <w:rsid w:val="00E30BD4"/>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2AB"/>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976"/>
    <w:rsid w:val="00E43ACC"/>
    <w:rsid w:val="00E43D26"/>
    <w:rsid w:val="00E43FA4"/>
    <w:rsid w:val="00E4416C"/>
    <w:rsid w:val="00E441BB"/>
    <w:rsid w:val="00E44A18"/>
    <w:rsid w:val="00E44B16"/>
    <w:rsid w:val="00E45B01"/>
    <w:rsid w:val="00E45DA9"/>
    <w:rsid w:val="00E461F5"/>
    <w:rsid w:val="00E47AAE"/>
    <w:rsid w:val="00E47DFF"/>
    <w:rsid w:val="00E47E38"/>
    <w:rsid w:val="00E5079F"/>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77"/>
    <w:rsid w:val="00E74092"/>
    <w:rsid w:val="00E74889"/>
    <w:rsid w:val="00E74906"/>
    <w:rsid w:val="00E755EA"/>
    <w:rsid w:val="00E75C28"/>
    <w:rsid w:val="00E75CEB"/>
    <w:rsid w:val="00E7692D"/>
    <w:rsid w:val="00E769B8"/>
    <w:rsid w:val="00E76E39"/>
    <w:rsid w:val="00E76F80"/>
    <w:rsid w:val="00E77313"/>
    <w:rsid w:val="00E7732E"/>
    <w:rsid w:val="00E77BF9"/>
    <w:rsid w:val="00E809F6"/>
    <w:rsid w:val="00E81C8F"/>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8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656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283"/>
    <w:rsid w:val="00EA4398"/>
    <w:rsid w:val="00EA5280"/>
    <w:rsid w:val="00EA566F"/>
    <w:rsid w:val="00EA5716"/>
    <w:rsid w:val="00EA57AC"/>
    <w:rsid w:val="00EA5A77"/>
    <w:rsid w:val="00EA6A84"/>
    <w:rsid w:val="00EA6ED0"/>
    <w:rsid w:val="00EB0214"/>
    <w:rsid w:val="00EB1676"/>
    <w:rsid w:val="00EB180D"/>
    <w:rsid w:val="00EB1AF1"/>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6A83"/>
    <w:rsid w:val="00ED7197"/>
    <w:rsid w:val="00ED71A3"/>
    <w:rsid w:val="00ED7AA9"/>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211"/>
    <w:rsid w:val="00EF08B4"/>
    <w:rsid w:val="00EF0D41"/>
    <w:rsid w:val="00EF0EF9"/>
    <w:rsid w:val="00EF1D2E"/>
    <w:rsid w:val="00EF1D40"/>
    <w:rsid w:val="00EF22D9"/>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4A9"/>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3BA"/>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301B0"/>
    <w:rsid w:val="00F30BF4"/>
    <w:rsid w:val="00F30E9D"/>
    <w:rsid w:val="00F31BED"/>
    <w:rsid w:val="00F31DB2"/>
    <w:rsid w:val="00F3296C"/>
    <w:rsid w:val="00F32B69"/>
    <w:rsid w:val="00F3314C"/>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3EFE"/>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2BEE"/>
    <w:rsid w:val="00F73027"/>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2D4"/>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4830"/>
    <w:rsid w:val="00FD527F"/>
    <w:rsid w:val="00FD55FC"/>
    <w:rsid w:val="00FD5822"/>
    <w:rsid w:val="00FD5E51"/>
    <w:rsid w:val="00FD773F"/>
    <w:rsid w:val="00FD79AF"/>
    <w:rsid w:val="00FE00D4"/>
    <w:rsid w:val="00FE0893"/>
    <w:rsid w:val="00FE1A63"/>
    <w:rsid w:val="00FE1B7A"/>
    <w:rsid w:val="00FE1C8D"/>
    <w:rsid w:val="00FE1DCB"/>
    <w:rsid w:val="00FE2114"/>
    <w:rsid w:val="00FE2DA3"/>
    <w:rsid w:val="00FE2F67"/>
    <w:rsid w:val="00FE319E"/>
    <w:rsid w:val="00FE47AC"/>
    <w:rsid w:val="00FE511C"/>
    <w:rsid w:val="00FE526B"/>
    <w:rsid w:val="00FE5CF5"/>
    <w:rsid w:val="00FE613B"/>
    <w:rsid w:val="00FE619C"/>
    <w:rsid w:val="00FE6902"/>
    <w:rsid w:val="00FE7442"/>
    <w:rsid w:val="00FE751D"/>
    <w:rsid w:val="00FE764D"/>
    <w:rsid w:val="00FE7696"/>
    <w:rsid w:val="00FE7EE9"/>
    <w:rsid w:val="00FF074F"/>
    <w:rsid w:val="00FF08D4"/>
    <w:rsid w:val="00FF0919"/>
    <w:rsid w:val="00FF093D"/>
    <w:rsid w:val="00FF0EB9"/>
    <w:rsid w:val="00FF1E62"/>
    <w:rsid w:val="00FF1FE9"/>
    <w:rsid w:val="00FF209F"/>
    <w:rsid w:val="00FF267E"/>
    <w:rsid w:val="00FF34BC"/>
    <w:rsid w:val="00FF3640"/>
    <w:rsid w:val="00FF3B33"/>
    <w:rsid w:val="00FF3BCC"/>
    <w:rsid w:val="00FF3DB8"/>
    <w:rsid w:val="00FF483D"/>
    <w:rsid w:val="00FF4EB6"/>
    <w:rsid w:val="00FF612A"/>
    <w:rsid w:val="00FF621B"/>
    <w:rsid w:val="00FF6363"/>
    <w:rsid w:val="00FF6B70"/>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列表段落 Char,リスト段落 Char,¥¡¡¡¡ì¬º¥¹¥È¶ÎÂä Char,ÁÐ³ö¶ÎÂä Char,列表段落1 Char,—ño’i—Ž Char,¥ê¥¹¥È¶ÎÂä Char,Lettre d'introduction Char"/>
    <w:link w:val="ListParagraph"/>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B04CB-E2AA-4B20-BA53-D3F0E54A6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2023</Words>
  <Characters>11533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13529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11</cp:revision>
  <cp:lastPrinted>2018-04-04T09:40:00Z</cp:lastPrinted>
  <dcterms:created xsi:type="dcterms:W3CDTF">2020-05-18T07:05:00Z</dcterms:created>
  <dcterms:modified xsi:type="dcterms:W3CDTF">2020-05-22T02:36:00Z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NSCPROP_SA">
    <vt:lpwstr>C:\Users\anilag\AppData\Local\Microsoft\Windows\INetCache\Content.Outlook\P1CHJ3T1\R2-200xxxx Discussion on the priority of the BFR MAC CE and SR.docx</vt:lpwstr>
  </property>
</Properties>
</file>